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F95D" w14:textId="77777777" w:rsidR="001B5DC2" w:rsidRPr="00E178DC" w:rsidRDefault="001B5DC2">
      <w:pPr>
        <w:pStyle w:val="Brdtekst"/>
        <w:rPr>
          <w:rFonts w:ascii="Times New Roman"/>
          <w:sz w:val="25"/>
          <w:lang w:val="nb-NO"/>
        </w:rPr>
      </w:pPr>
    </w:p>
    <w:p w14:paraId="07CA4FF0" w14:textId="77777777" w:rsidR="001B5DC2" w:rsidRPr="00E178DC" w:rsidRDefault="001B5DC2">
      <w:pPr>
        <w:pStyle w:val="Brdtekst"/>
        <w:rPr>
          <w:rFonts w:ascii="Times New Roman"/>
          <w:sz w:val="25"/>
          <w:lang w:val="nb-NO"/>
        </w:rPr>
      </w:pPr>
    </w:p>
    <w:p w14:paraId="776953EB" w14:textId="77777777" w:rsidR="001B5DC2" w:rsidRPr="00E178DC" w:rsidRDefault="001B5DC2">
      <w:pPr>
        <w:pStyle w:val="Brdtekst"/>
        <w:rPr>
          <w:rFonts w:ascii="Times New Roman"/>
          <w:sz w:val="25"/>
          <w:lang w:val="nb-NO"/>
        </w:rPr>
      </w:pPr>
    </w:p>
    <w:p w14:paraId="1EC5653F" w14:textId="77777777" w:rsidR="001B5DC2" w:rsidRPr="00E178DC" w:rsidRDefault="001B5DC2">
      <w:pPr>
        <w:pStyle w:val="Brdtekst"/>
        <w:spacing w:before="97"/>
        <w:rPr>
          <w:rFonts w:ascii="Times New Roman"/>
          <w:sz w:val="25"/>
          <w:lang w:val="nb-NO"/>
        </w:rPr>
      </w:pPr>
    </w:p>
    <w:p w14:paraId="15C9D391" w14:textId="77777777" w:rsidR="001B5DC2" w:rsidRPr="00E178DC" w:rsidRDefault="00000000">
      <w:pPr>
        <w:pStyle w:val="Tittel"/>
        <w:rPr>
          <w:lang w:val="nb-NO"/>
        </w:rPr>
      </w:pPr>
      <w:r w:rsidRPr="00E178DC">
        <w:rPr>
          <w:color w:val="358FB0"/>
          <w:w w:val="105"/>
          <w:lang w:val="nb-NO"/>
        </w:rPr>
        <w:t>Infoskriv</w:t>
      </w:r>
      <w:r w:rsidRPr="00E178DC">
        <w:rPr>
          <w:color w:val="358FB0"/>
          <w:spacing w:val="-11"/>
          <w:w w:val="105"/>
          <w:lang w:val="nb-NO"/>
        </w:rPr>
        <w:t xml:space="preserve"> </w:t>
      </w:r>
      <w:r w:rsidRPr="00E178DC">
        <w:rPr>
          <w:color w:val="358FB0"/>
          <w:w w:val="105"/>
          <w:lang w:val="nb-NO"/>
        </w:rPr>
        <w:t>ved</w:t>
      </w:r>
      <w:r w:rsidRPr="00E178DC">
        <w:rPr>
          <w:color w:val="358FB0"/>
          <w:spacing w:val="-10"/>
          <w:w w:val="105"/>
          <w:lang w:val="nb-NO"/>
        </w:rPr>
        <w:t xml:space="preserve"> </w:t>
      </w:r>
      <w:r w:rsidRPr="00E178DC">
        <w:rPr>
          <w:color w:val="358FB0"/>
          <w:w w:val="105"/>
          <w:lang w:val="nb-NO"/>
        </w:rPr>
        <w:t>leie</w:t>
      </w:r>
      <w:r w:rsidRPr="00E178DC">
        <w:rPr>
          <w:color w:val="358FB0"/>
          <w:spacing w:val="-9"/>
          <w:w w:val="105"/>
          <w:lang w:val="nb-NO"/>
        </w:rPr>
        <w:t xml:space="preserve"> </w:t>
      </w:r>
      <w:r w:rsidRPr="00E178DC">
        <w:rPr>
          <w:color w:val="358FB0"/>
          <w:w w:val="105"/>
          <w:lang w:val="nb-NO"/>
        </w:rPr>
        <w:t>av</w:t>
      </w:r>
      <w:r w:rsidRPr="00E178DC">
        <w:rPr>
          <w:color w:val="358FB0"/>
          <w:spacing w:val="-10"/>
          <w:w w:val="105"/>
          <w:lang w:val="nb-NO"/>
        </w:rPr>
        <w:t xml:space="preserve"> </w:t>
      </w:r>
      <w:r w:rsidRPr="00E178DC">
        <w:rPr>
          <w:color w:val="358FB0"/>
          <w:w w:val="105"/>
          <w:lang w:val="nb-NO"/>
        </w:rPr>
        <w:t>tilhenger</w:t>
      </w:r>
      <w:r w:rsidRPr="00E178DC">
        <w:rPr>
          <w:color w:val="358FB0"/>
          <w:spacing w:val="-8"/>
          <w:w w:val="105"/>
          <w:lang w:val="nb-NO"/>
        </w:rPr>
        <w:t xml:space="preserve"> </w:t>
      </w:r>
      <w:r w:rsidRPr="00E178DC">
        <w:rPr>
          <w:color w:val="358FB0"/>
          <w:w w:val="105"/>
          <w:lang w:val="nb-NO"/>
        </w:rPr>
        <w:t>–</w:t>
      </w:r>
      <w:r w:rsidRPr="00E178DC">
        <w:rPr>
          <w:color w:val="358FB0"/>
          <w:spacing w:val="-10"/>
          <w:w w:val="105"/>
          <w:lang w:val="nb-NO"/>
        </w:rPr>
        <w:t xml:space="preserve"> </w:t>
      </w:r>
      <w:r w:rsidRPr="00E178DC">
        <w:rPr>
          <w:color w:val="358FB0"/>
          <w:w w:val="105"/>
          <w:lang w:val="nb-NO"/>
        </w:rPr>
        <w:t>Alfa</w:t>
      </w:r>
      <w:r w:rsidRPr="00E178DC">
        <w:rPr>
          <w:color w:val="358FB0"/>
          <w:spacing w:val="-10"/>
          <w:w w:val="105"/>
          <w:lang w:val="nb-NO"/>
        </w:rPr>
        <w:t xml:space="preserve"> </w:t>
      </w:r>
      <w:r w:rsidRPr="00E178DC">
        <w:rPr>
          <w:color w:val="358FB0"/>
          <w:w w:val="105"/>
          <w:lang w:val="nb-NO"/>
        </w:rPr>
        <w:t>Anlegg</w:t>
      </w:r>
      <w:r w:rsidRPr="00E178DC">
        <w:rPr>
          <w:color w:val="358FB0"/>
          <w:spacing w:val="-9"/>
          <w:w w:val="105"/>
          <w:lang w:val="nb-NO"/>
        </w:rPr>
        <w:t xml:space="preserve"> </w:t>
      </w:r>
      <w:r w:rsidRPr="00E178DC">
        <w:rPr>
          <w:color w:val="358FB0"/>
          <w:w w:val="105"/>
          <w:lang w:val="nb-NO"/>
        </w:rPr>
        <w:t>&amp;</w:t>
      </w:r>
      <w:r w:rsidRPr="00E178DC">
        <w:rPr>
          <w:color w:val="358FB0"/>
          <w:spacing w:val="-9"/>
          <w:w w:val="105"/>
          <w:lang w:val="nb-NO"/>
        </w:rPr>
        <w:t xml:space="preserve"> </w:t>
      </w:r>
      <w:r w:rsidRPr="00E178DC">
        <w:rPr>
          <w:color w:val="358FB0"/>
          <w:w w:val="105"/>
          <w:lang w:val="nb-NO"/>
        </w:rPr>
        <w:t>Utleie</w:t>
      </w:r>
      <w:r w:rsidRPr="00E178DC">
        <w:rPr>
          <w:color w:val="358FB0"/>
          <w:spacing w:val="-10"/>
          <w:w w:val="105"/>
          <w:lang w:val="nb-NO"/>
        </w:rPr>
        <w:t xml:space="preserve"> </w:t>
      </w:r>
      <w:r w:rsidRPr="00E178DC">
        <w:rPr>
          <w:color w:val="358FB0"/>
          <w:spacing w:val="-5"/>
          <w:w w:val="105"/>
          <w:lang w:val="nb-NO"/>
        </w:rPr>
        <w:t>AS</w:t>
      </w:r>
    </w:p>
    <w:p w14:paraId="7AC6258F" w14:textId="724DC7D1" w:rsidR="001B5DC2" w:rsidRPr="00E178DC" w:rsidRDefault="00000000">
      <w:pPr>
        <w:spacing w:before="16"/>
        <w:ind w:left="2" w:right="2"/>
        <w:jc w:val="center"/>
        <w:rPr>
          <w:sz w:val="21"/>
          <w:lang w:val="nb-NO"/>
        </w:rPr>
      </w:pPr>
      <w:r w:rsidRPr="00E178DC">
        <w:rPr>
          <w:position w:val="1"/>
          <w:sz w:val="21"/>
          <w:lang w:val="nb-NO"/>
        </w:rPr>
        <w:t>Les</w:t>
      </w:r>
      <w:r w:rsidRPr="00E178DC">
        <w:rPr>
          <w:spacing w:val="-3"/>
          <w:position w:val="1"/>
          <w:sz w:val="21"/>
          <w:lang w:val="nb-NO"/>
        </w:rPr>
        <w:t xml:space="preserve"> </w:t>
      </w:r>
      <w:r w:rsidRPr="00E178DC">
        <w:rPr>
          <w:position w:val="1"/>
          <w:sz w:val="21"/>
          <w:lang w:val="nb-NO"/>
        </w:rPr>
        <w:t>nøye</w:t>
      </w:r>
      <w:r w:rsidRPr="00E178DC">
        <w:rPr>
          <w:spacing w:val="-3"/>
          <w:position w:val="1"/>
          <w:sz w:val="21"/>
          <w:lang w:val="nb-NO"/>
        </w:rPr>
        <w:t xml:space="preserve"> </w:t>
      </w:r>
      <w:r w:rsidRPr="00E178DC">
        <w:rPr>
          <w:position w:val="1"/>
          <w:sz w:val="21"/>
          <w:lang w:val="nb-NO"/>
        </w:rPr>
        <w:t>gjennom</w:t>
      </w:r>
      <w:r w:rsidRPr="00E178DC">
        <w:rPr>
          <w:spacing w:val="-3"/>
          <w:position w:val="1"/>
          <w:sz w:val="21"/>
          <w:lang w:val="nb-NO"/>
        </w:rPr>
        <w:t xml:space="preserve"> </w:t>
      </w:r>
      <w:r w:rsidRPr="00E178DC">
        <w:rPr>
          <w:position w:val="1"/>
          <w:sz w:val="21"/>
          <w:lang w:val="nb-NO"/>
        </w:rPr>
        <w:t>informasjon</w:t>
      </w:r>
      <w:r w:rsidRPr="00E178DC">
        <w:rPr>
          <w:spacing w:val="-3"/>
          <w:position w:val="1"/>
          <w:sz w:val="21"/>
          <w:lang w:val="nb-NO"/>
        </w:rPr>
        <w:t xml:space="preserve"> </w:t>
      </w:r>
      <w:r w:rsidRPr="00E178DC">
        <w:rPr>
          <w:position w:val="1"/>
          <w:sz w:val="21"/>
          <w:lang w:val="nb-NO"/>
        </w:rPr>
        <w:t>for</w:t>
      </w:r>
      <w:r w:rsidRPr="00E178DC">
        <w:rPr>
          <w:spacing w:val="-3"/>
          <w:position w:val="1"/>
          <w:sz w:val="21"/>
          <w:lang w:val="nb-NO"/>
        </w:rPr>
        <w:t xml:space="preserve"> </w:t>
      </w:r>
      <w:r w:rsidRPr="00E178DC">
        <w:rPr>
          <w:position w:val="1"/>
          <w:sz w:val="21"/>
          <w:lang w:val="nb-NO"/>
        </w:rPr>
        <w:t>å</w:t>
      </w:r>
      <w:r w:rsidRPr="00E178DC">
        <w:rPr>
          <w:spacing w:val="-3"/>
          <w:position w:val="1"/>
          <w:sz w:val="21"/>
          <w:lang w:val="nb-NO"/>
        </w:rPr>
        <w:t xml:space="preserve"> </w:t>
      </w:r>
      <w:r w:rsidRPr="00E178DC">
        <w:rPr>
          <w:position w:val="1"/>
          <w:sz w:val="21"/>
          <w:lang w:val="nb-NO"/>
        </w:rPr>
        <w:t>unngå</w:t>
      </w:r>
      <w:r w:rsidRPr="00E178DC">
        <w:rPr>
          <w:spacing w:val="-3"/>
          <w:position w:val="1"/>
          <w:sz w:val="21"/>
          <w:lang w:val="nb-NO"/>
        </w:rPr>
        <w:t xml:space="preserve"> </w:t>
      </w:r>
      <w:r w:rsidRPr="00E178DC">
        <w:rPr>
          <w:position w:val="1"/>
          <w:sz w:val="21"/>
          <w:lang w:val="nb-NO"/>
        </w:rPr>
        <w:t xml:space="preserve">misforståelser </w:t>
      </w:r>
    </w:p>
    <w:p w14:paraId="1E9BCE85" w14:textId="77777777" w:rsidR="001B5DC2" w:rsidRPr="00E178DC" w:rsidRDefault="001B5DC2">
      <w:pPr>
        <w:pStyle w:val="Brdtekst"/>
        <w:spacing w:before="9"/>
        <w:rPr>
          <w:sz w:val="17"/>
          <w:lang w:val="nb-NO"/>
        </w:rPr>
      </w:pPr>
    </w:p>
    <w:p w14:paraId="5A4E89A0" w14:textId="77777777" w:rsidR="001B5DC2" w:rsidRPr="00E178DC" w:rsidRDefault="001B5DC2">
      <w:pPr>
        <w:pStyle w:val="Brdtekst"/>
        <w:rPr>
          <w:sz w:val="17"/>
          <w:lang w:val="nb-NO"/>
        </w:rPr>
        <w:sectPr w:rsidR="001B5DC2" w:rsidRPr="00E178DC">
          <w:type w:val="continuous"/>
          <w:pgSz w:w="11910" w:h="16840"/>
          <w:pgMar w:top="0" w:right="566" w:bottom="280" w:left="566" w:header="708" w:footer="708" w:gutter="0"/>
          <w:cols w:space="708"/>
        </w:sectPr>
      </w:pPr>
    </w:p>
    <w:p w14:paraId="120299A4" w14:textId="77777777" w:rsidR="001B5DC2" w:rsidRPr="00E178DC" w:rsidRDefault="00000000">
      <w:pPr>
        <w:pStyle w:val="Overskrift1"/>
        <w:tabs>
          <w:tab w:val="left" w:pos="2065"/>
          <w:tab w:val="left" w:pos="5059"/>
        </w:tabs>
        <w:spacing w:before="86"/>
        <w:rPr>
          <w:lang w:val="nb-NO"/>
        </w:rPr>
      </w:pPr>
      <w:r w:rsidRPr="00E178DC">
        <w:rPr>
          <w:color w:val="FFFFFF"/>
          <w:shd w:val="clear" w:color="auto" w:fill="358FB0"/>
          <w:lang w:val="nb-NO"/>
        </w:rPr>
        <w:tab/>
        <w:t>1.</w:t>
      </w:r>
      <w:r w:rsidRPr="00E178DC">
        <w:rPr>
          <w:color w:val="FFFFFF"/>
          <w:spacing w:val="5"/>
          <w:shd w:val="clear" w:color="auto" w:fill="358FB0"/>
          <w:lang w:val="nb-NO"/>
        </w:rPr>
        <w:t xml:space="preserve"> </w:t>
      </w:r>
      <w:r w:rsidRPr="00E178DC">
        <w:rPr>
          <w:color w:val="FFFFFF"/>
          <w:spacing w:val="-2"/>
          <w:shd w:val="clear" w:color="auto" w:fill="358FB0"/>
          <w:lang w:val="nb-NO"/>
        </w:rPr>
        <w:t>Henting:</w:t>
      </w:r>
      <w:r w:rsidRPr="00E178DC">
        <w:rPr>
          <w:color w:val="FFFFFF"/>
          <w:shd w:val="clear" w:color="auto" w:fill="358FB0"/>
          <w:lang w:val="nb-NO"/>
        </w:rPr>
        <w:tab/>
      </w:r>
    </w:p>
    <w:p w14:paraId="08CCEC3E" w14:textId="61F76344" w:rsidR="001B5DC2" w:rsidRPr="00E178DC" w:rsidRDefault="00123315">
      <w:pPr>
        <w:pStyle w:val="Listeavsnitt"/>
        <w:numPr>
          <w:ilvl w:val="0"/>
          <w:numId w:val="1"/>
        </w:numPr>
        <w:tabs>
          <w:tab w:val="left" w:pos="874"/>
        </w:tabs>
        <w:spacing w:before="51" w:line="276" w:lineRule="auto"/>
        <w:ind w:right="381"/>
        <w:rPr>
          <w:lang w:val="nb-NO"/>
        </w:rPr>
      </w:pPr>
      <w:r>
        <w:rPr>
          <w:lang w:val="nb-NO"/>
        </w:rPr>
        <w:t>Adressen til tilhenger sendes på SMS</w:t>
      </w:r>
    </w:p>
    <w:p w14:paraId="388FBAD3" w14:textId="77777777" w:rsidR="001B5DC2" w:rsidRPr="00E178DC" w:rsidRDefault="001B5DC2">
      <w:pPr>
        <w:pStyle w:val="Brdtekst"/>
        <w:spacing w:before="40"/>
        <w:rPr>
          <w:lang w:val="nb-NO"/>
        </w:rPr>
      </w:pPr>
    </w:p>
    <w:p w14:paraId="7CFF023F" w14:textId="77777777" w:rsidR="001B5DC2" w:rsidRPr="00E178DC" w:rsidRDefault="00000000">
      <w:pPr>
        <w:pStyle w:val="Listeavsnitt"/>
        <w:numPr>
          <w:ilvl w:val="0"/>
          <w:numId w:val="1"/>
        </w:numPr>
        <w:tabs>
          <w:tab w:val="left" w:pos="874"/>
        </w:tabs>
        <w:spacing w:line="273" w:lineRule="auto"/>
        <w:ind w:right="326"/>
        <w:rPr>
          <w:lang w:val="nb-NO"/>
        </w:rPr>
      </w:pPr>
      <w:r w:rsidRPr="00E178DC">
        <w:rPr>
          <w:lang w:val="nb-NO"/>
        </w:rPr>
        <w:t>Det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er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hengelås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på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kulekoblingen.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Koden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får du tilsendt på SMS/e-post.</w:t>
      </w:r>
    </w:p>
    <w:p w14:paraId="5E0623AB" w14:textId="77777777" w:rsidR="001B5DC2" w:rsidRPr="00E178DC" w:rsidRDefault="001B5DC2">
      <w:pPr>
        <w:pStyle w:val="Brdtekst"/>
        <w:spacing w:before="46"/>
        <w:rPr>
          <w:lang w:val="nb-NO"/>
        </w:rPr>
      </w:pPr>
    </w:p>
    <w:p w14:paraId="2C934FD5" w14:textId="77777777" w:rsidR="001B5DC2" w:rsidRPr="00E178DC" w:rsidRDefault="00000000">
      <w:pPr>
        <w:pStyle w:val="Listeavsnitt"/>
        <w:numPr>
          <w:ilvl w:val="0"/>
          <w:numId w:val="1"/>
        </w:numPr>
        <w:tabs>
          <w:tab w:val="left" w:pos="874"/>
        </w:tabs>
        <w:spacing w:line="273" w:lineRule="auto"/>
        <w:ind w:right="335"/>
        <w:rPr>
          <w:lang w:val="nb-NO"/>
        </w:rPr>
      </w:pPr>
      <w:r w:rsidRPr="00E178DC">
        <w:rPr>
          <w:lang w:val="nb-NO"/>
        </w:rPr>
        <w:t>Dersom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kodelåsen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er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fryst,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ikke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vri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hardt.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Ta kontakt med oss eller tin opp låsen.</w:t>
      </w:r>
    </w:p>
    <w:p w14:paraId="2A6A69C2" w14:textId="77777777" w:rsidR="001B5DC2" w:rsidRPr="00E178DC" w:rsidRDefault="001B5DC2">
      <w:pPr>
        <w:pStyle w:val="Brdtekst"/>
        <w:spacing w:before="45"/>
        <w:rPr>
          <w:lang w:val="nb-NO"/>
        </w:rPr>
      </w:pPr>
    </w:p>
    <w:p w14:paraId="4F6806FA" w14:textId="77777777" w:rsidR="001B5DC2" w:rsidRPr="00E178DC" w:rsidRDefault="00000000">
      <w:pPr>
        <w:pStyle w:val="Listeavsnitt"/>
        <w:numPr>
          <w:ilvl w:val="0"/>
          <w:numId w:val="1"/>
        </w:numPr>
        <w:tabs>
          <w:tab w:val="left" w:pos="874"/>
        </w:tabs>
        <w:spacing w:line="273" w:lineRule="auto"/>
        <w:ind w:right="115"/>
        <w:rPr>
          <w:lang w:val="nb-NO"/>
        </w:rPr>
      </w:pPr>
      <w:r w:rsidRPr="00E178DC">
        <w:rPr>
          <w:lang w:val="nb-NO"/>
        </w:rPr>
        <w:t>Ta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bilder/video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av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før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bruk,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og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si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ifra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om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det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er noen skader.</w:t>
      </w:r>
    </w:p>
    <w:p w14:paraId="64E073F1" w14:textId="77777777" w:rsidR="001B5DC2" w:rsidRPr="00E178DC" w:rsidRDefault="001B5DC2">
      <w:pPr>
        <w:pStyle w:val="Brdtekst"/>
        <w:spacing w:before="46"/>
        <w:rPr>
          <w:lang w:val="nb-NO"/>
        </w:rPr>
      </w:pPr>
    </w:p>
    <w:p w14:paraId="11CCDD90" w14:textId="77777777" w:rsidR="001B5DC2" w:rsidRPr="00E178DC" w:rsidRDefault="00000000">
      <w:pPr>
        <w:pStyle w:val="Listeavsnitt"/>
        <w:numPr>
          <w:ilvl w:val="0"/>
          <w:numId w:val="1"/>
        </w:numPr>
        <w:tabs>
          <w:tab w:val="left" w:pos="874"/>
        </w:tabs>
        <w:spacing w:line="276" w:lineRule="auto"/>
        <w:ind w:right="392"/>
        <w:rPr>
          <w:lang w:val="nb-NO"/>
        </w:rPr>
      </w:pPr>
      <w:r w:rsidRPr="00E178DC">
        <w:rPr>
          <w:lang w:val="nb-NO"/>
        </w:rPr>
        <w:t>Alle tilhengerne er utstyrt med ny 13-pols kabel,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gi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beskjed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i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god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tid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hvis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du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trenger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7-</w:t>
      </w:r>
      <w:r w:rsidRPr="00E178DC">
        <w:rPr>
          <w:spacing w:val="-2"/>
          <w:lang w:val="nb-NO"/>
        </w:rPr>
        <w:t>pols.</w:t>
      </w:r>
    </w:p>
    <w:p w14:paraId="7B5C9E32" w14:textId="77777777" w:rsidR="001B5DC2" w:rsidRPr="00E178DC" w:rsidRDefault="001B5DC2">
      <w:pPr>
        <w:pStyle w:val="Brdtekst"/>
        <w:spacing w:before="43"/>
        <w:rPr>
          <w:lang w:val="nb-NO"/>
        </w:rPr>
      </w:pPr>
    </w:p>
    <w:p w14:paraId="2B2DEFE8" w14:textId="77777777" w:rsidR="001B5DC2" w:rsidRPr="00E178DC" w:rsidRDefault="00000000">
      <w:pPr>
        <w:pStyle w:val="Listeavsnitt"/>
        <w:numPr>
          <w:ilvl w:val="0"/>
          <w:numId w:val="1"/>
        </w:numPr>
        <w:tabs>
          <w:tab w:val="left" w:pos="874"/>
        </w:tabs>
        <w:spacing w:line="273" w:lineRule="auto"/>
        <w:ind w:right="197"/>
        <w:rPr>
          <w:lang w:val="nb-NO"/>
        </w:rPr>
      </w:pPr>
      <w:r w:rsidRPr="00E178DC">
        <w:rPr>
          <w:lang w:val="nb-NO"/>
        </w:rPr>
        <w:t>Viktig: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heis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opp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nesehjul,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koble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inn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>ledning</w:t>
      </w:r>
      <w:r w:rsidRPr="00E178DC">
        <w:rPr>
          <w:spacing w:val="-6"/>
          <w:lang w:val="nb-NO"/>
        </w:rPr>
        <w:t xml:space="preserve"> </w:t>
      </w:r>
      <w:r w:rsidRPr="00E178DC">
        <w:rPr>
          <w:lang w:val="nb-NO"/>
        </w:rPr>
        <w:t xml:space="preserve">og sjekk at sikkerhetswire/ledning ikke subber i </w:t>
      </w:r>
      <w:r w:rsidRPr="00E178DC">
        <w:rPr>
          <w:spacing w:val="-2"/>
          <w:lang w:val="nb-NO"/>
        </w:rPr>
        <w:t>bakken</w:t>
      </w:r>
    </w:p>
    <w:p w14:paraId="1C5967FB" w14:textId="77777777" w:rsidR="001B5DC2" w:rsidRPr="00E178DC" w:rsidRDefault="00000000">
      <w:pPr>
        <w:pStyle w:val="Overskrift1"/>
        <w:tabs>
          <w:tab w:val="left" w:pos="2207"/>
          <w:tab w:val="left" w:pos="5059"/>
        </w:tabs>
        <w:spacing w:before="86"/>
        <w:rPr>
          <w:lang w:val="nb-NO"/>
        </w:rPr>
      </w:pPr>
      <w:r w:rsidRPr="00E178DC">
        <w:rPr>
          <w:b w:val="0"/>
          <w:lang w:val="nb-NO"/>
        </w:rPr>
        <w:br w:type="column"/>
      </w:r>
      <w:r w:rsidRPr="00E178DC">
        <w:rPr>
          <w:color w:val="FFFFFF"/>
          <w:shd w:val="clear" w:color="auto" w:fill="358FB0"/>
          <w:lang w:val="nb-NO"/>
        </w:rPr>
        <w:tab/>
        <w:t>2.</w:t>
      </w:r>
      <w:r w:rsidRPr="00E178DC">
        <w:rPr>
          <w:color w:val="FFFFFF"/>
          <w:spacing w:val="5"/>
          <w:shd w:val="clear" w:color="auto" w:fill="358FB0"/>
          <w:lang w:val="nb-NO"/>
        </w:rPr>
        <w:t xml:space="preserve"> </w:t>
      </w:r>
      <w:r w:rsidRPr="00E178DC">
        <w:rPr>
          <w:color w:val="FFFFFF"/>
          <w:spacing w:val="-2"/>
          <w:shd w:val="clear" w:color="auto" w:fill="358FB0"/>
          <w:lang w:val="nb-NO"/>
        </w:rPr>
        <w:t>Bruk:</w:t>
      </w:r>
      <w:r w:rsidRPr="00E178DC">
        <w:rPr>
          <w:color w:val="FFFFFF"/>
          <w:shd w:val="clear" w:color="auto" w:fill="358FB0"/>
          <w:lang w:val="nb-NO"/>
        </w:rPr>
        <w:tab/>
      </w:r>
    </w:p>
    <w:p w14:paraId="2CF6D3B6" w14:textId="77777777" w:rsidR="001B5DC2" w:rsidRPr="00E178DC" w:rsidRDefault="00000000">
      <w:pPr>
        <w:pStyle w:val="Listeavsnitt"/>
        <w:numPr>
          <w:ilvl w:val="0"/>
          <w:numId w:val="1"/>
        </w:numPr>
        <w:tabs>
          <w:tab w:val="left" w:pos="873"/>
        </w:tabs>
        <w:spacing w:before="51" w:line="276" w:lineRule="auto"/>
        <w:ind w:left="873" w:right="310"/>
        <w:rPr>
          <w:lang w:val="nb-NO"/>
        </w:rPr>
      </w:pPr>
      <w:r w:rsidRPr="00E178DC">
        <w:rPr>
          <w:lang w:val="nb-NO"/>
        </w:rPr>
        <w:t>Merk at tilhengeren ikke skal lastes med gjenstander som kan gjøre skade. Bruk presenning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ved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frakt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av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f.eks.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grus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og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steiner. Viktig at løse gjenstander sikres tilstrekkelig.</w:t>
      </w:r>
    </w:p>
    <w:p w14:paraId="1424CA8E" w14:textId="77777777" w:rsidR="001B5DC2" w:rsidRPr="00E178DC" w:rsidRDefault="001B5DC2">
      <w:pPr>
        <w:pStyle w:val="Brdtekst"/>
        <w:spacing w:before="42"/>
        <w:rPr>
          <w:lang w:val="nb-NO"/>
        </w:rPr>
      </w:pPr>
    </w:p>
    <w:p w14:paraId="627B7077" w14:textId="77777777" w:rsidR="001B5DC2" w:rsidRPr="00E178DC" w:rsidRDefault="00000000">
      <w:pPr>
        <w:pStyle w:val="Listeavsnitt"/>
        <w:numPr>
          <w:ilvl w:val="0"/>
          <w:numId w:val="1"/>
        </w:numPr>
        <w:tabs>
          <w:tab w:val="left" w:pos="873"/>
        </w:tabs>
        <w:spacing w:line="276" w:lineRule="auto"/>
        <w:ind w:left="873" w:right="178"/>
        <w:rPr>
          <w:lang w:val="nb-NO"/>
        </w:rPr>
      </w:pPr>
      <w:r w:rsidRPr="00E178DC">
        <w:rPr>
          <w:lang w:val="nb-NO"/>
        </w:rPr>
        <w:t>Leietaker er selv ansvarlig for å sjekke at kjøretøy og tilhenger kan brukes sammen, og at man har riktig førerkortklasse. Sjekk vegvesen.no/tilhengerkalkulator</w:t>
      </w:r>
      <w:r w:rsidRPr="00E178DC">
        <w:rPr>
          <w:spacing w:val="-13"/>
          <w:lang w:val="nb-NO"/>
        </w:rPr>
        <w:t xml:space="preserve"> </w:t>
      </w:r>
      <w:r w:rsidRPr="00E178DC">
        <w:rPr>
          <w:lang w:val="nb-NO"/>
        </w:rPr>
        <w:t>ved</w:t>
      </w:r>
      <w:r w:rsidRPr="00E178DC">
        <w:rPr>
          <w:spacing w:val="-12"/>
          <w:lang w:val="nb-NO"/>
        </w:rPr>
        <w:t xml:space="preserve"> </w:t>
      </w:r>
      <w:r w:rsidRPr="00E178DC">
        <w:rPr>
          <w:lang w:val="nb-NO"/>
        </w:rPr>
        <w:t>spørsmål.</w:t>
      </w:r>
    </w:p>
    <w:p w14:paraId="34967EFD" w14:textId="77777777" w:rsidR="001B5DC2" w:rsidRPr="00E178DC" w:rsidRDefault="001B5DC2">
      <w:pPr>
        <w:pStyle w:val="Brdtekst"/>
        <w:spacing w:before="37"/>
        <w:rPr>
          <w:lang w:val="nb-NO"/>
        </w:rPr>
      </w:pPr>
    </w:p>
    <w:p w14:paraId="6DAFB16D" w14:textId="4E4B80C0" w:rsidR="001B5DC2" w:rsidRPr="00123315" w:rsidRDefault="00000000" w:rsidP="00123315">
      <w:pPr>
        <w:pStyle w:val="Listeavsnitt"/>
        <w:numPr>
          <w:ilvl w:val="0"/>
          <w:numId w:val="1"/>
        </w:numPr>
        <w:tabs>
          <w:tab w:val="left" w:pos="873"/>
        </w:tabs>
        <w:spacing w:line="278" w:lineRule="auto"/>
        <w:ind w:left="873" w:right="209"/>
        <w:rPr>
          <w:lang w:val="nb-NO"/>
        </w:rPr>
        <w:sectPr w:rsidR="001B5DC2" w:rsidRPr="00123315">
          <w:type w:val="continuous"/>
          <w:pgSz w:w="11910" w:h="16840"/>
          <w:pgMar w:top="0" w:right="566" w:bottom="280" w:left="566" w:header="708" w:footer="708" w:gutter="0"/>
          <w:cols w:num="2" w:space="708" w:equalWidth="0">
            <w:col w:w="5100" w:space="487"/>
            <w:col w:w="5191"/>
          </w:cols>
        </w:sectPr>
      </w:pPr>
      <w:r w:rsidRPr="00E178DC">
        <w:rPr>
          <w:lang w:val="nb-NO"/>
        </w:rPr>
        <w:t>Vognkort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ligger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i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svart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beholder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ved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skiltet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bak på tilhengeren.</w:t>
      </w:r>
      <w:r w:rsidR="00123315">
        <w:rPr>
          <w:lang w:val="nb-NO"/>
        </w:rPr>
        <w:t xml:space="preserve"> </w:t>
      </w:r>
    </w:p>
    <w:p w14:paraId="08369D55" w14:textId="77777777" w:rsidR="001B5DC2" w:rsidRPr="00E178DC" w:rsidRDefault="00000000">
      <w:pPr>
        <w:pStyle w:val="Brdtekst"/>
        <w:rPr>
          <w:lang w:val="nb-NO"/>
        </w:rPr>
      </w:pPr>
      <w:r w:rsidRPr="00E178DC">
        <w:rPr>
          <w:noProof/>
          <w:lang w:val="nb-NO"/>
        </w:rPr>
        <w:drawing>
          <wp:anchor distT="0" distB="0" distL="0" distR="0" simplePos="0" relativeHeight="251652608" behindDoc="0" locked="0" layoutInCell="1" allowOverlap="1" wp14:anchorId="2A9EDCAE" wp14:editId="2B84D0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71268" cy="12985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68" cy="1298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8DC">
        <w:rPr>
          <w:noProof/>
          <w:lang w:val="nb-NO"/>
        </w:rPr>
        <w:drawing>
          <wp:anchor distT="0" distB="0" distL="0" distR="0" simplePos="0" relativeHeight="251653632" behindDoc="0" locked="0" layoutInCell="1" allowOverlap="1" wp14:anchorId="213468A8" wp14:editId="729FC1FB">
            <wp:simplePos x="0" y="0"/>
            <wp:positionH relativeFrom="page">
              <wp:posOffset>6313170</wp:posOffset>
            </wp:positionH>
            <wp:positionV relativeFrom="page">
              <wp:posOffset>0</wp:posOffset>
            </wp:positionV>
            <wp:extent cx="1245870" cy="129473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294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E8D96" w14:textId="77777777" w:rsidR="001B5DC2" w:rsidRPr="00E178DC" w:rsidRDefault="001B5DC2">
      <w:pPr>
        <w:pStyle w:val="Brdtekst"/>
        <w:rPr>
          <w:lang w:val="nb-NO"/>
        </w:rPr>
      </w:pPr>
    </w:p>
    <w:p w14:paraId="24CA86D0" w14:textId="77777777" w:rsidR="001B5DC2" w:rsidRPr="00E178DC" w:rsidRDefault="001B5DC2">
      <w:pPr>
        <w:pStyle w:val="Brdtekst"/>
        <w:spacing w:before="108"/>
        <w:rPr>
          <w:lang w:val="nb-NO"/>
        </w:rPr>
      </w:pPr>
    </w:p>
    <w:p w14:paraId="08A2B2CE" w14:textId="77777777" w:rsidR="001B5DC2" w:rsidRPr="00E178DC" w:rsidRDefault="00000000">
      <w:pPr>
        <w:pStyle w:val="Overskrift1"/>
        <w:tabs>
          <w:tab w:val="left" w:pos="4813"/>
          <w:tab w:val="left" w:pos="10646"/>
        </w:tabs>
        <w:rPr>
          <w:lang w:val="nb-NO"/>
        </w:rPr>
      </w:pPr>
      <w:r w:rsidRPr="00E178DC">
        <w:rPr>
          <w:color w:val="FFFFFF"/>
          <w:shd w:val="clear" w:color="auto" w:fill="358FB0"/>
          <w:lang w:val="nb-NO"/>
        </w:rPr>
        <w:tab/>
        <w:t>3.</w:t>
      </w:r>
      <w:r w:rsidRPr="00E178DC">
        <w:rPr>
          <w:color w:val="FFFFFF"/>
          <w:spacing w:val="5"/>
          <w:shd w:val="clear" w:color="auto" w:fill="358FB0"/>
          <w:lang w:val="nb-NO"/>
        </w:rPr>
        <w:t xml:space="preserve"> </w:t>
      </w:r>
      <w:r w:rsidRPr="00E178DC">
        <w:rPr>
          <w:color w:val="FFFFFF"/>
          <w:spacing w:val="-2"/>
          <w:shd w:val="clear" w:color="auto" w:fill="358FB0"/>
          <w:lang w:val="nb-NO"/>
        </w:rPr>
        <w:t>Levering:</w:t>
      </w:r>
      <w:r w:rsidRPr="00E178DC">
        <w:rPr>
          <w:color w:val="FFFFFF"/>
          <w:shd w:val="clear" w:color="auto" w:fill="358FB0"/>
          <w:lang w:val="nb-NO"/>
        </w:rPr>
        <w:tab/>
      </w:r>
    </w:p>
    <w:p w14:paraId="64B2491F" w14:textId="77777777" w:rsidR="001B5DC2" w:rsidRPr="00E178DC" w:rsidRDefault="00000000">
      <w:pPr>
        <w:pStyle w:val="Listeavsnitt"/>
        <w:numPr>
          <w:ilvl w:val="0"/>
          <w:numId w:val="1"/>
        </w:numPr>
        <w:tabs>
          <w:tab w:val="left" w:pos="873"/>
        </w:tabs>
        <w:spacing w:before="51"/>
        <w:ind w:left="873" w:hanging="359"/>
        <w:rPr>
          <w:lang w:val="nb-NO"/>
        </w:rPr>
      </w:pPr>
      <w:r w:rsidRPr="00E178DC">
        <w:rPr>
          <w:lang w:val="nb-NO"/>
        </w:rPr>
        <w:t>Spyl</w:t>
      </w:r>
      <w:r w:rsidRPr="00E178DC">
        <w:rPr>
          <w:spacing w:val="-7"/>
          <w:lang w:val="nb-NO"/>
        </w:rPr>
        <w:t xml:space="preserve"> </w:t>
      </w:r>
      <w:r w:rsidRPr="00E178DC">
        <w:rPr>
          <w:lang w:val="nb-NO"/>
        </w:rPr>
        <w:t>av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understell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og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kasse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om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den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blir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skitten.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På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vintertid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må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det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unngås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å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spyle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direkte</w:t>
      </w:r>
      <w:r w:rsidRPr="00E178DC">
        <w:rPr>
          <w:spacing w:val="-4"/>
          <w:lang w:val="nb-NO"/>
        </w:rPr>
        <w:t xml:space="preserve"> </w:t>
      </w:r>
      <w:r w:rsidRPr="00E178DC">
        <w:rPr>
          <w:lang w:val="nb-NO"/>
        </w:rPr>
        <w:t>på</w:t>
      </w:r>
      <w:r w:rsidRPr="00E178DC">
        <w:rPr>
          <w:spacing w:val="-4"/>
          <w:lang w:val="nb-NO"/>
        </w:rPr>
        <w:t xml:space="preserve"> </w:t>
      </w:r>
      <w:r w:rsidRPr="00E178DC">
        <w:rPr>
          <w:spacing w:val="-2"/>
          <w:lang w:val="nb-NO"/>
        </w:rPr>
        <w:t>draget.</w:t>
      </w:r>
    </w:p>
    <w:p w14:paraId="26AC249F" w14:textId="77777777" w:rsidR="001B5DC2" w:rsidRPr="00E178DC" w:rsidRDefault="001B5DC2">
      <w:pPr>
        <w:pStyle w:val="Brdtekst"/>
        <w:spacing w:before="82"/>
        <w:rPr>
          <w:lang w:val="nb-NO"/>
        </w:rPr>
      </w:pPr>
    </w:p>
    <w:p w14:paraId="3505B2FE" w14:textId="223D8027" w:rsidR="001B5DC2" w:rsidRPr="00E178DC" w:rsidRDefault="00000000">
      <w:pPr>
        <w:pStyle w:val="Listeavsnitt"/>
        <w:numPr>
          <w:ilvl w:val="0"/>
          <w:numId w:val="1"/>
        </w:numPr>
        <w:tabs>
          <w:tab w:val="left" w:pos="873"/>
        </w:tabs>
        <w:ind w:left="873" w:hanging="359"/>
        <w:rPr>
          <w:lang w:val="nb-NO"/>
        </w:rPr>
      </w:pPr>
      <w:r w:rsidRPr="00E178DC">
        <w:rPr>
          <w:lang w:val="nb-NO"/>
        </w:rPr>
        <w:t>IKKE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sett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på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brekket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ved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parkering,</w:t>
      </w:r>
      <w:r w:rsidRPr="00E178DC">
        <w:rPr>
          <w:spacing w:val="-5"/>
          <w:lang w:val="nb-NO"/>
        </w:rPr>
        <w:t xml:space="preserve"> </w:t>
      </w:r>
      <w:r w:rsidRPr="00E178DC">
        <w:rPr>
          <w:lang w:val="nb-NO"/>
        </w:rPr>
        <w:t>da</w:t>
      </w:r>
      <w:r w:rsidRPr="00E178DC">
        <w:rPr>
          <w:spacing w:val="-5"/>
          <w:lang w:val="nb-NO"/>
        </w:rPr>
        <w:t xml:space="preserve"> </w:t>
      </w:r>
      <w:r w:rsidR="00123315">
        <w:rPr>
          <w:spacing w:val="-5"/>
          <w:lang w:val="nb-NO"/>
        </w:rPr>
        <w:t>kan</w:t>
      </w:r>
      <w:r w:rsidR="00123315">
        <w:rPr>
          <w:lang w:val="nb-NO"/>
        </w:rPr>
        <w:t xml:space="preserve"> bremsene sette </w:t>
      </w:r>
      <w:r w:rsidRPr="00E178DC">
        <w:rPr>
          <w:spacing w:val="-4"/>
          <w:lang w:val="nb-NO"/>
        </w:rPr>
        <w:t>seg.</w:t>
      </w:r>
    </w:p>
    <w:p w14:paraId="36B07BD6" w14:textId="77777777" w:rsidR="001B5DC2" w:rsidRPr="00E178DC" w:rsidRDefault="001B5DC2">
      <w:pPr>
        <w:pStyle w:val="Brdtekst"/>
        <w:spacing w:before="82"/>
        <w:rPr>
          <w:lang w:val="nb-NO"/>
        </w:rPr>
      </w:pPr>
    </w:p>
    <w:p w14:paraId="2B8B981C" w14:textId="77777777" w:rsidR="001B5DC2" w:rsidRPr="00E178DC" w:rsidRDefault="00000000">
      <w:pPr>
        <w:pStyle w:val="Listeavsnitt"/>
        <w:numPr>
          <w:ilvl w:val="0"/>
          <w:numId w:val="1"/>
        </w:numPr>
        <w:tabs>
          <w:tab w:val="left" w:pos="874"/>
        </w:tabs>
        <w:spacing w:line="273" w:lineRule="auto"/>
        <w:ind w:right="295"/>
        <w:rPr>
          <w:lang w:val="nb-NO"/>
        </w:rPr>
      </w:pPr>
      <w:r w:rsidRPr="00E178DC">
        <w:rPr>
          <w:lang w:val="nb-NO"/>
        </w:rPr>
        <w:t>Tilhengeren skal tilbakeleveres klar for ny utleie i rengjort stand og tom for søppel, emballasje og andre fremmedelementer.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Er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ikke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hengeren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rengjort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vil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leietaker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belastes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et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rengjøringsgebyr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på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minimum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kr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500,-</w:t>
      </w:r>
    </w:p>
    <w:p w14:paraId="25573C12" w14:textId="77777777" w:rsidR="001B5DC2" w:rsidRPr="00E178DC" w:rsidRDefault="001B5DC2">
      <w:pPr>
        <w:pStyle w:val="Brdtekst"/>
        <w:spacing w:before="46"/>
        <w:rPr>
          <w:lang w:val="nb-NO"/>
        </w:rPr>
      </w:pPr>
    </w:p>
    <w:p w14:paraId="1EA84679" w14:textId="77777777" w:rsidR="001B5DC2" w:rsidRPr="00E178DC" w:rsidRDefault="00000000">
      <w:pPr>
        <w:pStyle w:val="Listeavsnitt"/>
        <w:numPr>
          <w:ilvl w:val="0"/>
          <w:numId w:val="1"/>
        </w:numPr>
        <w:tabs>
          <w:tab w:val="left" w:pos="874"/>
        </w:tabs>
        <w:spacing w:line="276" w:lineRule="auto"/>
        <w:ind w:right="151"/>
        <w:rPr>
          <w:lang w:val="nb-NO"/>
        </w:rPr>
      </w:pPr>
      <w:r w:rsidRPr="00E178DC">
        <w:rPr>
          <w:lang w:val="nb-NO"/>
        </w:rPr>
        <w:t>Ved større avvik/skader som krever f.eks. rens eller reparasjon av tilhengeren, holdes leietaker økonomisk ansvarlig dersom det ikke dekkes av forsikring. Egenandel ved bruk av forsikring er på 4000 kr. Underslag/manglende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tilbakelevering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blir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politianmeldt,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og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for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å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unngå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tyveri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må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tilhengeren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låses</w:t>
      </w:r>
      <w:r w:rsidRPr="00E178DC">
        <w:rPr>
          <w:spacing w:val="-3"/>
          <w:lang w:val="nb-NO"/>
        </w:rPr>
        <w:t xml:space="preserve"> </w:t>
      </w:r>
      <w:r w:rsidRPr="00E178DC">
        <w:rPr>
          <w:lang w:val="nb-NO"/>
        </w:rPr>
        <w:t>korrekt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 xml:space="preserve">ved </w:t>
      </w:r>
      <w:r w:rsidRPr="00E178DC">
        <w:rPr>
          <w:spacing w:val="-2"/>
          <w:lang w:val="nb-NO"/>
        </w:rPr>
        <w:t>parkering.</w:t>
      </w:r>
    </w:p>
    <w:p w14:paraId="38A451D2" w14:textId="77777777" w:rsidR="001B5DC2" w:rsidRPr="00E178DC" w:rsidRDefault="00000000">
      <w:pPr>
        <w:pStyle w:val="Listeavsnitt"/>
        <w:numPr>
          <w:ilvl w:val="0"/>
          <w:numId w:val="1"/>
        </w:numPr>
        <w:tabs>
          <w:tab w:val="left" w:pos="874"/>
        </w:tabs>
        <w:spacing w:before="267" w:line="273" w:lineRule="auto"/>
        <w:ind w:right="1185"/>
        <w:rPr>
          <w:lang w:val="nb-NO"/>
        </w:rPr>
      </w:pPr>
      <w:r w:rsidRPr="00E178DC">
        <w:rPr>
          <w:lang w:val="nb-NO"/>
        </w:rPr>
        <w:t>Hver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dag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med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forsinket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levering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uten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avtale,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belastes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med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2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x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dagsleie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+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kompensansjon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for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>tap</w:t>
      </w:r>
      <w:r w:rsidRPr="00E178DC">
        <w:rPr>
          <w:spacing w:val="-2"/>
          <w:lang w:val="nb-NO"/>
        </w:rPr>
        <w:t xml:space="preserve"> </w:t>
      </w:r>
      <w:r w:rsidRPr="00E178DC">
        <w:rPr>
          <w:lang w:val="nb-NO"/>
        </w:rPr>
        <w:t xml:space="preserve">av </w:t>
      </w:r>
      <w:r w:rsidRPr="00E178DC">
        <w:rPr>
          <w:spacing w:val="-2"/>
          <w:lang w:val="nb-NO"/>
        </w:rPr>
        <w:t>leieinntekter.</w:t>
      </w:r>
    </w:p>
    <w:p w14:paraId="12E3B22B" w14:textId="77777777" w:rsidR="001B5DC2" w:rsidRPr="00E178DC" w:rsidRDefault="001B5DC2">
      <w:pPr>
        <w:pStyle w:val="Listeavsnitt"/>
        <w:spacing w:line="273" w:lineRule="auto"/>
        <w:rPr>
          <w:lang w:val="nb-NO"/>
        </w:rPr>
        <w:sectPr w:rsidR="001B5DC2" w:rsidRPr="00E178DC">
          <w:type w:val="continuous"/>
          <w:pgSz w:w="11910" w:h="16840"/>
          <w:pgMar w:top="0" w:right="566" w:bottom="280" w:left="566" w:header="708" w:footer="708" w:gutter="0"/>
          <w:cols w:space="708"/>
        </w:sectPr>
      </w:pPr>
    </w:p>
    <w:p w14:paraId="4436DD09" w14:textId="5E7963DF" w:rsidR="001B5DC2" w:rsidRPr="00E178DC" w:rsidRDefault="00E178DC">
      <w:pPr>
        <w:pStyle w:val="Brdtekst"/>
        <w:rPr>
          <w:sz w:val="20"/>
          <w:lang w:val="nb-NO"/>
        </w:rPr>
      </w:pPr>
      <w:r w:rsidRPr="00E178DC">
        <w:rPr>
          <w:noProof/>
          <w:sz w:val="20"/>
          <w:lang w:val="nb-NO"/>
        </w:rPr>
        <w:lastRenderedPageBreak/>
        <w:drawing>
          <wp:anchor distT="0" distB="0" distL="0" distR="0" simplePos="0" relativeHeight="251661824" behindDoc="0" locked="0" layoutInCell="1" allowOverlap="1" wp14:anchorId="2B719B28" wp14:editId="03162D0F">
            <wp:simplePos x="0" y="0"/>
            <wp:positionH relativeFrom="page">
              <wp:posOffset>6379845</wp:posOffset>
            </wp:positionH>
            <wp:positionV relativeFrom="page">
              <wp:posOffset>0</wp:posOffset>
            </wp:positionV>
            <wp:extent cx="1251713" cy="120205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713" cy="1202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8DC">
        <w:rPr>
          <w:noProof/>
          <w:sz w:val="20"/>
          <w:lang w:val="nb-NO"/>
        </w:rPr>
        <w:drawing>
          <wp:anchor distT="0" distB="0" distL="0" distR="0" simplePos="0" relativeHeight="251657728" behindDoc="0" locked="0" layoutInCell="1" allowOverlap="1" wp14:anchorId="75E1A8ED" wp14:editId="5E8ACAA9">
            <wp:simplePos x="0" y="0"/>
            <wp:positionH relativeFrom="page">
              <wp:posOffset>95250</wp:posOffset>
            </wp:positionH>
            <wp:positionV relativeFrom="page">
              <wp:posOffset>-192405</wp:posOffset>
            </wp:positionV>
            <wp:extent cx="1255396" cy="139890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396" cy="139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A6BB4" w14:textId="5F70D0AD" w:rsidR="001B5DC2" w:rsidRPr="00E178DC" w:rsidRDefault="001B5DC2">
      <w:pPr>
        <w:pStyle w:val="Brdtekst"/>
        <w:rPr>
          <w:sz w:val="20"/>
          <w:lang w:val="nb-NO"/>
        </w:rPr>
      </w:pPr>
    </w:p>
    <w:p w14:paraId="7B928C2A" w14:textId="2F9F2557" w:rsidR="001B5DC2" w:rsidRPr="00E178DC" w:rsidRDefault="001B5DC2">
      <w:pPr>
        <w:pStyle w:val="Brdtekst"/>
        <w:rPr>
          <w:sz w:val="20"/>
          <w:lang w:val="nb-NO"/>
        </w:rPr>
      </w:pPr>
    </w:p>
    <w:p w14:paraId="401814CE" w14:textId="3FAAC9DB" w:rsidR="001B5DC2" w:rsidRPr="00E178DC" w:rsidRDefault="001B5DC2">
      <w:pPr>
        <w:pStyle w:val="Brdtekst"/>
        <w:rPr>
          <w:sz w:val="20"/>
          <w:lang w:val="nb-NO"/>
        </w:rPr>
      </w:pPr>
    </w:p>
    <w:p w14:paraId="76E2EBBD" w14:textId="4C33D66E" w:rsidR="001B5DC2" w:rsidRPr="00E178DC" w:rsidRDefault="001B5DC2">
      <w:pPr>
        <w:pStyle w:val="Brdtekst"/>
        <w:spacing w:before="176" w:after="1"/>
        <w:rPr>
          <w:sz w:val="20"/>
          <w:lang w:val="nb-NO"/>
        </w:rPr>
      </w:pP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5"/>
        <w:gridCol w:w="7022"/>
      </w:tblGrid>
      <w:tr w:rsidR="001B5DC2" w:rsidRPr="00E178DC" w14:paraId="733B853A" w14:textId="77777777">
        <w:trPr>
          <w:trHeight w:val="532"/>
        </w:trPr>
        <w:tc>
          <w:tcPr>
            <w:tcW w:w="2755" w:type="dxa"/>
            <w:shd w:val="clear" w:color="auto" w:fill="358FB0"/>
          </w:tcPr>
          <w:p w14:paraId="7A7AA7BE" w14:textId="77777777" w:rsidR="001B5DC2" w:rsidRPr="00E178DC" w:rsidRDefault="00000000">
            <w:pPr>
              <w:pStyle w:val="TableParagraph"/>
              <w:rPr>
                <w:sz w:val="23"/>
                <w:lang w:val="nb-NO"/>
              </w:rPr>
            </w:pPr>
            <w:r w:rsidRPr="00E178DC">
              <w:rPr>
                <w:color w:val="FFFFFF"/>
                <w:w w:val="105"/>
                <w:sz w:val="23"/>
                <w:lang w:val="nb-NO"/>
              </w:rPr>
              <w:t>Type</w:t>
            </w:r>
            <w:r w:rsidRPr="00E178DC">
              <w:rPr>
                <w:color w:val="FFFFFF"/>
                <w:spacing w:val="-7"/>
                <w:w w:val="105"/>
                <w:sz w:val="23"/>
                <w:lang w:val="nb-NO"/>
              </w:rPr>
              <w:t xml:space="preserve"> </w:t>
            </w:r>
            <w:r w:rsidRPr="00E178DC">
              <w:rPr>
                <w:color w:val="FFFFFF"/>
                <w:spacing w:val="-2"/>
                <w:w w:val="105"/>
                <w:sz w:val="23"/>
                <w:lang w:val="nb-NO"/>
              </w:rPr>
              <w:t>tilhenger</w:t>
            </w:r>
          </w:p>
        </w:tc>
        <w:tc>
          <w:tcPr>
            <w:tcW w:w="7022" w:type="dxa"/>
            <w:shd w:val="clear" w:color="auto" w:fill="358FB0"/>
          </w:tcPr>
          <w:p w14:paraId="4E822E6A" w14:textId="77777777" w:rsidR="001B5DC2" w:rsidRPr="00E178DC" w:rsidRDefault="00000000">
            <w:pPr>
              <w:pStyle w:val="TableParagraph"/>
              <w:rPr>
                <w:sz w:val="23"/>
                <w:lang w:val="nb-NO"/>
              </w:rPr>
            </w:pPr>
            <w:r w:rsidRPr="00E178DC">
              <w:rPr>
                <w:color w:val="FFFFFF"/>
                <w:w w:val="105"/>
                <w:sz w:val="23"/>
                <w:lang w:val="nb-NO"/>
              </w:rPr>
              <w:t>Viktig</w:t>
            </w:r>
            <w:r w:rsidRPr="00E178DC">
              <w:rPr>
                <w:color w:val="FFFFFF"/>
                <w:spacing w:val="-5"/>
                <w:w w:val="105"/>
                <w:sz w:val="23"/>
                <w:lang w:val="nb-NO"/>
              </w:rPr>
              <w:t xml:space="preserve"> </w:t>
            </w:r>
            <w:r w:rsidRPr="00E178DC">
              <w:rPr>
                <w:color w:val="FFFFFF"/>
                <w:w w:val="105"/>
                <w:sz w:val="23"/>
                <w:lang w:val="nb-NO"/>
              </w:rPr>
              <w:t>info</w:t>
            </w:r>
            <w:r w:rsidRPr="00E178DC">
              <w:rPr>
                <w:color w:val="FFFFFF"/>
                <w:spacing w:val="-5"/>
                <w:w w:val="105"/>
                <w:sz w:val="23"/>
                <w:lang w:val="nb-NO"/>
              </w:rPr>
              <w:t xml:space="preserve"> </w:t>
            </w:r>
            <w:r w:rsidRPr="00E178DC">
              <w:rPr>
                <w:color w:val="FFFFFF"/>
                <w:w w:val="105"/>
                <w:sz w:val="23"/>
                <w:lang w:val="nb-NO"/>
              </w:rPr>
              <w:t>om</w:t>
            </w:r>
            <w:r w:rsidRPr="00E178DC">
              <w:rPr>
                <w:color w:val="FFFFFF"/>
                <w:spacing w:val="-4"/>
                <w:w w:val="105"/>
                <w:sz w:val="23"/>
                <w:lang w:val="nb-NO"/>
              </w:rPr>
              <w:t xml:space="preserve"> </w:t>
            </w:r>
            <w:r w:rsidRPr="00E178DC">
              <w:rPr>
                <w:color w:val="FFFFFF"/>
                <w:spacing w:val="-2"/>
                <w:w w:val="105"/>
                <w:sz w:val="23"/>
                <w:lang w:val="nb-NO"/>
              </w:rPr>
              <w:t>utstyrstype</w:t>
            </w:r>
          </w:p>
        </w:tc>
      </w:tr>
      <w:tr w:rsidR="001B5DC2" w:rsidRPr="00E178DC" w14:paraId="498609D2" w14:textId="77777777" w:rsidTr="00123315">
        <w:trPr>
          <w:trHeight w:val="3023"/>
        </w:trPr>
        <w:tc>
          <w:tcPr>
            <w:tcW w:w="2755" w:type="dxa"/>
          </w:tcPr>
          <w:p w14:paraId="4D72F16A" w14:textId="77777777" w:rsidR="001B5DC2" w:rsidRPr="00E178DC" w:rsidRDefault="00000000">
            <w:pPr>
              <w:pStyle w:val="TableParagraph"/>
              <w:rPr>
                <w:sz w:val="21"/>
                <w:lang w:val="nb-NO"/>
              </w:rPr>
            </w:pPr>
            <w:r w:rsidRPr="00E178DC">
              <w:rPr>
                <w:color w:val="358FB0"/>
                <w:w w:val="105"/>
                <w:sz w:val="21"/>
                <w:lang w:val="nb-NO"/>
              </w:rPr>
              <w:t>Skaphenger</w:t>
            </w:r>
            <w:r w:rsidRPr="00E178DC">
              <w:rPr>
                <w:color w:val="358FB0"/>
                <w:spacing w:val="-6"/>
                <w:w w:val="105"/>
                <w:sz w:val="21"/>
                <w:lang w:val="nb-NO"/>
              </w:rPr>
              <w:t xml:space="preserve"> </w:t>
            </w:r>
            <w:r w:rsidRPr="00E178DC">
              <w:rPr>
                <w:color w:val="358FB0"/>
                <w:w w:val="105"/>
                <w:sz w:val="21"/>
                <w:lang w:val="nb-NO"/>
              </w:rPr>
              <w:t>med</w:t>
            </w:r>
            <w:r w:rsidRPr="00E178DC">
              <w:rPr>
                <w:color w:val="358FB0"/>
                <w:spacing w:val="-6"/>
                <w:w w:val="105"/>
                <w:sz w:val="21"/>
                <w:lang w:val="nb-NO"/>
              </w:rPr>
              <w:t xml:space="preserve"> </w:t>
            </w:r>
            <w:r w:rsidRPr="00E178DC">
              <w:rPr>
                <w:color w:val="358FB0"/>
                <w:spacing w:val="-5"/>
                <w:w w:val="105"/>
                <w:sz w:val="21"/>
                <w:lang w:val="nb-NO"/>
              </w:rPr>
              <w:t>lem</w:t>
            </w:r>
          </w:p>
        </w:tc>
        <w:tc>
          <w:tcPr>
            <w:tcW w:w="7022" w:type="dxa"/>
          </w:tcPr>
          <w:p w14:paraId="4DA44633" w14:textId="7FF0B533" w:rsidR="001B5DC2" w:rsidRPr="00E178DC" w:rsidRDefault="00000000">
            <w:pPr>
              <w:pStyle w:val="TableParagraph"/>
              <w:spacing w:before="1" w:line="276" w:lineRule="auto"/>
              <w:ind w:right="145"/>
              <w:rPr>
                <w:lang w:val="nb-NO"/>
              </w:rPr>
            </w:pPr>
            <w:r w:rsidRPr="00E178DC">
              <w:rPr>
                <w:lang w:val="nb-NO"/>
              </w:rPr>
              <w:t>Lem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tåler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 xml:space="preserve">maks 200 kg, bruk støtteben på sidene og heis de før kjøring. </w:t>
            </w:r>
          </w:p>
          <w:p w14:paraId="3225F270" w14:textId="77777777" w:rsidR="001B5DC2" w:rsidRPr="00E178DC" w:rsidRDefault="00000000">
            <w:pPr>
              <w:pStyle w:val="TableParagraph"/>
              <w:spacing w:before="243" w:line="273" w:lineRule="auto"/>
              <w:ind w:right="145"/>
              <w:rPr>
                <w:lang w:val="nb-NO"/>
              </w:rPr>
            </w:pPr>
            <w:r w:rsidRPr="00E178DC">
              <w:rPr>
                <w:lang w:val="nb-NO"/>
              </w:rPr>
              <w:t>Skal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ikke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lastes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med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våte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masser,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jord,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sand,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grus,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stein,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tilgrisede gjenstander, slaktedyr eller liknende.</w:t>
            </w:r>
          </w:p>
          <w:p w14:paraId="74D27958" w14:textId="77777777" w:rsidR="001B5DC2" w:rsidRPr="00E178DC" w:rsidRDefault="00000000">
            <w:pPr>
              <w:pStyle w:val="TableParagraph"/>
              <w:spacing w:before="242" w:line="276" w:lineRule="auto"/>
              <w:ind w:right="145"/>
              <w:rPr>
                <w:lang w:val="nb-NO"/>
              </w:rPr>
            </w:pPr>
            <w:r w:rsidRPr="00E178DC">
              <w:rPr>
                <w:lang w:val="nb-NO"/>
              </w:rPr>
              <w:t>Skaphengere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er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værbestandige,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men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ikke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garantert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vanntette.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Ved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regn/snø plasseres fuktømfintlig last lenger frem og helst med avstand fra gulvet. Vi tar ikke ansvar for skader fra fukt/vann under bruk.</w:t>
            </w:r>
          </w:p>
        </w:tc>
      </w:tr>
      <w:tr w:rsidR="001B5DC2" w:rsidRPr="00E178DC" w14:paraId="124BFB74" w14:textId="77777777">
        <w:trPr>
          <w:trHeight w:val="551"/>
        </w:trPr>
        <w:tc>
          <w:tcPr>
            <w:tcW w:w="2755" w:type="dxa"/>
          </w:tcPr>
          <w:p w14:paraId="3633A9DC" w14:textId="77777777" w:rsidR="001B5DC2" w:rsidRPr="00E178DC" w:rsidRDefault="00000000">
            <w:pPr>
              <w:pStyle w:val="TableParagraph"/>
              <w:spacing w:before="12"/>
              <w:rPr>
                <w:sz w:val="21"/>
                <w:lang w:val="nb-NO"/>
              </w:rPr>
            </w:pPr>
            <w:r w:rsidRPr="00E178DC">
              <w:rPr>
                <w:color w:val="358FB0"/>
                <w:spacing w:val="-2"/>
                <w:w w:val="105"/>
                <w:sz w:val="21"/>
                <w:lang w:val="nb-NO"/>
              </w:rPr>
              <w:t>Grindhenger</w:t>
            </w:r>
          </w:p>
        </w:tc>
        <w:tc>
          <w:tcPr>
            <w:tcW w:w="7022" w:type="dxa"/>
          </w:tcPr>
          <w:p w14:paraId="77083E53" w14:textId="77777777" w:rsidR="001B5DC2" w:rsidRPr="00E178DC" w:rsidRDefault="00000000">
            <w:pPr>
              <w:pStyle w:val="TableParagraph"/>
              <w:spacing w:before="6"/>
              <w:rPr>
                <w:lang w:val="nb-NO"/>
              </w:rPr>
            </w:pPr>
            <w:r w:rsidRPr="00E178DC">
              <w:rPr>
                <w:u w:val="single"/>
                <w:lang w:val="nb-NO"/>
              </w:rPr>
              <w:t>IKKE</w:t>
            </w:r>
            <w:r w:rsidRPr="00E178DC">
              <w:rPr>
                <w:spacing w:val="-7"/>
                <w:lang w:val="nb-NO"/>
              </w:rPr>
              <w:t xml:space="preserve"> </w:t>
            </w:r>
            <w:r w:rsidRPr="00E178DC">
              <w:rPr>
                <w:lang w:val="nb-NO"/>
              </w:rPr>
              <w:t>fest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stropper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eller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tau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i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nettingen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på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grindhenger,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da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ryker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spacing w:val="-2"/>
                <w:lang w:val="nb-NO"/>
              </w:rPr>
              <w:t>nettingen</w:t>
            </w:r>
          </w:p>
        </w:tc>
      </w:tr>
      <w:tr w:rsidR="001B5DC2" w:rsidRPr="00E178DC" w14:paraId="29ACDB0F" w14:textId="77777777">
        <w:trPr>
          <w:trHeight w:val="858"/>
        </w:trPr>
        <w:tc>
          <w:tcPr>
            <w:tcW w:w="2755" w:type="dxa"/>
          </w:tcPr>
          <w:p w14:paraId="07FA4A04" w14:textId="77777777" w:rsidR="001B5DC2" w:rsidRPr="00E178DC" w:rsidRDefault="00000000">
            <w:pPr>
              <w:pStyle w:val="TableParagraph"/>
              <w:rPr>
                <w:sz w:val="21"/>
                <w:lang w:val="nb-NO"/>
              </w:rPr>
            </w:pPr>
            <w:r w:rsidRPr="00E178DC">
              <w:rPr>
                <w:color w:val="358FB0"/>
                <w:w w:val="105"/>
                <w:sz w:val="21"/>
                <w:lang w:val="nb-NO"/>
              </w:rPr>
              <w:t>Skaphenger</w:t>
            </w:r>
            <w:r w:rsidRPr="00E178DC">
              <w:rPr>
                <w:color w:val="358FB0"/>
                <w:spacing w:val="-6"/>
                <w:w w:val="105"/>
                <w:sz w:val="21"/>
                <w:lang w:val="nb-NO"/>
              </w:rPr>
              <w:t xml:space="preserve"> </w:t>
            </w:r>
            <w:r w:rsidRPr="00E178DC">
              <w:rPr>
                <w:color w:val="358FB0"/>
                <w:w w:val="105"/>
                <w:sz w:val="21"/>
                <w:lang w:val="nb-NO"/>
              </w:rPr>
              <w:t>med</w:t>
            </w:r>
            <w:r w:rsidRPr="00E178DC">
              <w:rPr>
                <w:color w:val="358FB0"/>
                <w:spacing w:val="-6"/>
                <w:w w:val="105"/>
                <w:sz w:val="21"/>
                <w:lang w:val="nb-NO"/>
              </w:rPr>
              <w:t xml:space="preserve"> </w:t>
            </w:r>
            <w:r w:rsidRPr="00E178DC">
              <w:rPr>
                <w:color w:val="358FB0"/>
                <w:spacing w:val="-2"/>
                <w:w w:val="105"/>
                <w:sz w:val="21"/>
                <w:lang w:val="nb-NO"/>
              </w:rPr>
              <w:t>dører</w:t>
            </w:r>
          </w:p>
        </w:tc>
        <w:tc>
          <w:tcPr>
            <w:tcW w:w="7022" w:type="dxa"/>
          </w:tcPr>
          <w:p w14:paraId="27F629C3" w14:textId="77777777" w:rsidR="001B5DC2" w:rsidRPr="00E178DC" w:rsidRDefault="00000000">
            <w:pPr>
              <w:pStyle w:val="TableParagraph"/>
              <w:spacing w:before="1" w:line="273" w:lineRule="auto"/>
              <w:ind w:right="145"/>
              <w:rPr>
                <w:lang w:val="nb-NO"/>
              </w:rPr>
            </w:pPr>
            <w:r w:rsidRPr="00E178DC">
              <w:rPr>
                <w:lang w:val="nb-NO"/>
              </w:rPr>
              <w:t>Skal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ikke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lastes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med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våte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masser,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jord,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sand,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grus,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stein,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tilgrisede gjenstander, slaktedyr eller liknende.</w:t>
            </w:r>
          </w:p>
        </w:tc>
      </w:tr>
      <w:tr w:rsidR="001B5DC2" w:rsidRPr="00E178DC" w14:paraId="76F026CB" w14:textId="77777777">
        <w:trPr>
          <w:trHeight w:val="1713"/>
        </w:trPr>
        <w:tc>
          <w:tcPr>
            <w:tcW w:w="2755" w:type="dxa"/>
          </w:tcPr>
          <w:p w14:paraId="675C9148" w14:textId="77777777" w:rsidR="001B5DC2" w:rsidRPr="00E178DC" w:rsidRDefault="00000000">
            <w:pPr>
              <w:pStyle w:val="TableParagraph"/>
              <w:rPr>
                <w:sz w:val="21"/>
                <w:lang w:val="nb-NO"/>
              </w:rPr>
            </w:pPr>
            <w:r w:rsidRPr="00E178DC">
              <w:rPr>
                <w:color w:val="358FB0"/>
                <w:spacing w:val="-2"/>
                <w:w w:val="105"/>
                <w:sz w:val="21"/>
                <w:lang w:val="nb-NO"/>
              </w:rPr>
              <w:t>Varehenger</w:t>
            </w:r>
          </w:p>
        </w:tc>
        <w:tc>
          <w:tcPr>
            <w:tcW w:w="7022" w:type="dxa"/>
          </w:tcPr>
          <w:p w14:paraId="653E7841" w14:textId="77777777" w:rsidR="001B5DC2" w:rsidRPr="00E178DC" w:rsidRDefault="00000000">
            <w:pPr>
              <w:pStyle w:val="TableParagraph"/>
              <w:spacing w:before="1" w:line="273" w:lineRule="auto"/>
              <w:ind w:right="145"/>
              <w:rPr>
                <w:lang w:val="nb-NO"/>
              </w:rPr>
            </w:pPr>
            <w:r w:rsidRPr="00E178DC">
              <w:rPr>
                <w:lang w:val="nb-NO"/>
              </w:rPr>
              <w:t>Liten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varehenger</w:t>
            </w:r>
            <w:r w:rsidRPr="00E178DC">
              <w:rPr>
                <w:spacing w:val="-6"/>
                <w:lang w:val="nb-NO"/>
              </w:rPr>
              <w:t xml:space="preserve"> </w:t>
            </w:r>
            <w:r w:rsidRPr="00E178DC">
              <w:rPr>
                <w:lang w:val="nb-NO"/>
              </w:rPr>
              <w:t>(Gaupen)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har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adapter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med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både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7-polet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og</w:t>
            </w:r>
            <w:r w:rsidRPr="00E178DC">
              <w:rPr>
                <w:spacing w:val="-5"/>
                <w:lang w:val="nb-NO"/>
              </w:rPr>
              <w:t xml:space="preserve"> </w:t>
            </w:r>
            <w:r w:rsidRPr="00E178DC">
              <w:rPr>
                <w:lang w:val="nb-NO"/>
              </w:rPr>
              <w:t>13-polet kontakt. Lem foran og bak kan tas av.</w:t>
            </w:r>
          </w:p>
          <w:p w14:paraId="2898548B" w14:textId="77777777" w:rsidR="001B5DC2" w:rsidRPr="00E178DC" w:rsidRDefault="00000000">
            <w:pPr>
              <w:pStyle w:val="TableParagraph"/>
              <w:spacing w:before="242" w:line="278" w:lineRule="auto"/>
              <w:ind w:right="145"/>
              <w:rPr>
                <w:lang w:val="nb-NO"/>
              </w:rPr>
            </w:pPr>
            <w:r w:rsidRPr="00E178DC">
              <w:rPr>
                <w:lang w:val="nb-NO"/>
              </w:rPr>
              <w:t>Lemmene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kan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tas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ned,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ikke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tas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av.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Dersom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de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tas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ned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ved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kjøring,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må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 xml:space="preserve">de festet godt (gjelder </w:t>
            </w:r>
            <w:proofErr w:type="spellStart"/>
            <w:r w:rsidRPr="00E178DC">
              <w:rPr>
                <w:lang w:val="nb-NO"/>
              </w:rPr>
              <w:t>Tredal</w:t>
            </w:r>
            <w:proofErr w:type="spellEnd"/>
            <w:r w:rsidRPr="00E178DC">
              <w:rPr>
                <w:lang w:val="nb-NO"/>
              </w:rPr>
              <w:t xml:space="preserve"> varehenger)</w:t>
            </w:r>
          </w:p>
        </w:tc>
      </w:tr>
      <w:tr w:rsidR="001B5DC2" w:rsidRPr="00E178DC" w14:paraId="67AF5207" w14:textId="77777777">
        <w:trPr>
          <w:trHeight w:val="2332"/>
        </w:trPr>
        <w:tc>
          <w:tcPr>
            <w:tcW w:w="2755" w:type="dxa"/>
          </w:tcPr>
          <w:p w14:paraId="760D32D4" w14:textId="77777777" w:rsidR="001B5DC2" w:rsidRPr="00E178DC" w:rsidRDefault="00000000">
            <w:pPr>
              <w:pStyle w:val="TableParagraph"/>
              <w:rPr>
                <w:sz w:val="21"/>
                <w:lang w:val="nb-NO"/>
              </w:rPr>
            </w:pPr>
            <w:r w:rsidRPr="00E178DC">
              <w:rPr>
                <w:color w:val="358FB0"/>
                <w:w w:val="105"/>
                <w:sz w:val="21"/>
                <w:lang w:val="nb-NO"/>
              </w:rPr>
              <w:t>Stor</w:t>
            </w:r>
            <w:r w:rsidRPr="00E178DC">
              <w:rPr>
                <w:color w:val="358FB0"/>
                <w:spacing w:val="-6"/>
                <w:w w:val="105"/>
                <w:sz w:val="21"/>
                <w:lang w:val="nb-NO"/>
              </w:rPr>
              <w:t xml:space="preserve"> </w:t>
            </w:r>
            <w:r w:rsidRPr="00E178DC">
              <w:rPr>
                <w:color w:val="358FB0"/>
                <w:w w:val="105"/>
                <w:sz w:val="21"/>
                <w:lang w:val="nb-NO"/>
              </w:rPr>
              <w:t>varehenger</w:t>
            </w:r>
            <w:r w:rsidRPr="00E178DC">
              <w:rPr>
                <w:color w:val="358FB0"/>
                <w:spacing w:val="-5"/>
                <w:w w:val="105"/>
                <w:sz w:val="21"/>
                <w:lang w:val="nb-NO"/>
              </w:rPr>
              <w:t xml:space="preserve"> </w:t>
            </w:r>
            <w:r w:rsidRPr="00E178DC">
              <w:rPr>
                <w:color w:val="358FB0"/>
                <w:w w:val="105"/>
                <w:sz w:val="21"/>
                <w:lang w:val="nb-NO"/>
              </w:rPr>
              <w:t>3,5</w:t>
            </w:r>
            <w:r w:rsidRPr="00E178DC">
              <w:rPr>
                <w:color w:val="358FB0"/>
                <w:spacing w:val="-5"/>
                <w:w w:val="105"/>
                <w:sz w:val="21"/>
                <w:lang w:val="nb-NO"/>
              </w:rPr>
              <w:t xml:space="preserve"> </w:t>
            </w:r>
            <w:r w:rsidRPr="00E178DC">
              <w:rPr>
                <w:color w:val="358FB0"/>
                <w:spacing w:val="-4"/>
                <w:w w:val="105"/>
                <w:sz w:val="21"/>
                <w:lang w:val="nb-NO"/>
              </w:rPr>
              <w:t>tonn</w:t>
            </w:r>
          </w:p>
        </w:tc>
        <w:tc>
          <w:tcPr>
            <w:tcW w:w="7022" w:type="dxa"/>
          </w:tcPr>
          <w:p w14:paraId="7363DD3B" w14:textId="58653435" w:rsidR="001B5DC2" w:rsidRPr="00E178DC" w:rsidRDefault="00123315">
            <w:pPr>
              <w:pStyle w:val="TableParagraph"/>
              <w:spacing w:before="1" w:line="278" w:lineRule="auto"/>
              <w:rPr>
                <w:lang w:val="nb-NO"/>
              </w:rPr>
            </w:pPr>
            <w:r>
              <w:rPr>
                <w:lang w:val="nb-NO"/>
              </w:rPr>
              <w:t>Kulelås med kode, øverste tallene skal være koden.</w:t>
            </w:r>
            <w:r w:rsidR="00000000" w:rsidRPr="00E178DC">
              <w:rPr>
                <w:spacing w:val="-4"/>
                <w:lang w:val="nb-NO"/>
              </w:rPr>
              <w:t xml:space="preserve"> </w:t>
            </w:r>
            <w:r w:rsidR="00000000" w:rsidRPr="00E178DC">
              <w:rPr>
                <w:lang w:val="nb-NO"/>
              </w:rPr>
              <w:t>Dra spaken bak for å bruke koblingen.</w:t>
            </w:r>
          </w:p>
          <w:p w14:paraId="592B2821" w14:textId="77777777" w:rsidR="001B5DC2" w:rsidRPr="00E178DC" w:rsidRDefault="00000000">
            <w:pPr>
              <w:pStyle w:val="TableParagraph"/>
              <w:spacing w:before="236" w:line="276" w:lineRule="auto"/>
              <w:ind w:right="102"/>
              <w:rPr>
                <w:lang w:val="nb-NO"/>
              </w:rPr>
            </w:pPr>
            <w:r w:rsidRPr="00E178DC">
              <w:rPr>
                <w:lang w:val="nb-NO"/>
              </w:rPr>
              <w:t>Lasteramper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finner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du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på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baksiden,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dytt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inn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låsemekanisme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samtidig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som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du løfter rampen opp og ut. Alle lemmene er festet med låsepinner, ikke mist de. Gravemaskin eller andre maskiner med metallbelter er ikke tillat å laste, kun gummibelter.</w:t>
            </w:r>
          </w:p>
        </w:tc>
      </w:tr>
      <w:tr w:rsidR="001B5DC2" w:rsidRPr="00E178DC" w14:paraId="20BDFA85" w14:textId="77777777">
        <w:trPr>
          <w:trHeight w:val="2951"/>
        </w:trPr>
        <w:tc>
          <w:tcPr>
            <w:tcW w:w="2755" w:type="dxa"/>
          </w:tcPr>
          <w:p w14:paraId="4BEAC0CA" w14:textId="77777777" w:rsidR="001B5DC2" w:rsidRPr="00E178DC" w:rsidRDefault="00000000">
            <w:pPr>
              <w:pStyle w:val="TableParagraph"/>
              <w:rPr>
                <w:sz w:val="21"/>
                <w:lang w:val="nb-NO"/>
              </w:rPr>
            </w:pPr>
            <w:r w:rsidRPr="00E178DC">
              <w:rPr>
                <w:color w:val="358FB0"/>
                <w:spacing w:val="-2"/>
                <w:w w:val="105"/>
                <w:sz w:val="21"/>
                <w:lang w:val="nb-NO"/>
              </w:rPr>
              <w:t>Biltransporthenger</w:t>
            </w:r>
          </w:p>
        </w:tc>
        <w:tc>
          <w:tcPr>
            <w:tcW w:w="7022" w:type="dxa"/>
          </w:tcPr>
          <w:p w14:paraId="07F2F4F4" w14:textId="77777777" w:rsidR="001B5DC2" w:rsidRPr="00E178DC" w:rsidRDefault="00000000">
            <w:pPr>
              <w:pStyle w:val="TableParagraph"/>
              <w:spacing w:before="1" w:line="278" w:lineRule="auto"/>
              <w:rPr>
                <w:lang w:val="nb-NO"/>
              </w:rPr>
            </w:pPr>
            <w:r w:rsidRPr="00E178DC">
              <w:rPr>
                <w:lang w:val="nb-NO"/>
              </w:rPr>
              <w:t>Tilhengeren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har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nøkkellås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og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åpnes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på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kulekoblingen.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Nøkkelhullet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er</w:t>
            </w:r>
            <w:r w:rsidRPr="00E178DC">
              <w:rPr>
                <w:spacing w:val="-4"/>
                <w:lang w:val="nb-NO"/>
              </w:rPr>
              <w:t xml:space="preserve"> </w:t>
            </w:r>
            <w:r w:rsidRPr="00E178DC">
              <w:rPr>
                <w:lang w:val="nb-NO"/>
              </w:rPr>
              <w:t>under svart værbeskyttelse. Dra spaken bak for å bruke koblingen.</w:t>
            </w:r>
          </w:p>
          <w:p w14:paraId="0EABF9E1" w14:textId="3D90BB02" w:rsidR="001B5DC2" w:rsidRPr="00E178DC" w:rsidRDefault="00000000">
            <w:pPr>
              <w:pStyle w:val="TableParagraph"/>
              <w:spacing w:before="236" w:line="273" w:lineRule="auto"/>
              <w:rPr>
                <w:lang w:val="nb-NO"/>
              </w:rPr>
            </w:pPr>
            <w:r w:rsidRPr="00E178DC">
              <w:rPr>
                <w:lang w:val="nb-NO"/>
              </w:rPr>
              <w:t>Bruk: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Ta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ut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låsepinner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på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baklykter,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legg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de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ned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og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dra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ut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kjøreramper. Hengeren tiltes deretter ved å åpne begge låsene på hver side av draget.</w:t>
            </w:r>
          </w:p>
          <w:p w14:paraId="769DD9EB" w14:textId="77777777" w:rsidR="001B5DC2" w:rsidRPr="00E178DC" w:rsidRDefault="00000000">
            <w:pPr>
              <w:pStyle w:val="TableParagraph"/>
              <w:spacing w:line="276" w:lineRule="auto"/>
              <w:ind w:right="173"/>
              <w:rPr>
                <w:lang w:val="nb-NO"/>
              </w:rPr>
            </w:pPr>
            <w:r w:rsidRPr="00E178DC">
              <w:rPr>
                <w:lang w:val="nb-NO"/>
              </w:rPr>
              <w:t>Deretter</w:t>
            </w:r>
            <w:r w:rsidRPr="00E178DC">
              <w:rPr>
                <w:spacing w:val="-2"/>
                <w:lang w:val="nb-NO"/>
              </w:rPr>
              <w:t xml:space="preserve"> </w:t>
            </w:r>
            <w:r w:rsidRPr="00E178DC">
              <w:rPr>
                <w:lang w:val="nb-NO"/>
              </w:rPr>
              <w:t>skyves</w:t>
            </w:r>
            <w:r w:rsidRPr="00E178DC">
              <w:rPr>
                <w:spacing w:val="-2"/>
                <w:lang w:val="nb-NO"/>
              </w:rPr>
              <w:t xml:space="preserve"> </w:t>
            </w:r>
            <w:r w:rsidRPr="00E178DC">
              <w:rPr>
                <w:lang w:val="nb-NO"/>
              </w:rPr>
              <w:t>hydraulikken</w:t>
            </w:r>
            <w:r w:rsidRPr="00E178DC">
              <w:rPr>
                <w:spacing w:val="-2"/>
                <w:lang w:val="nb-NO"/>
              </w:rPr>
              <w:t xml:space="preserve"> </w:t>
            </w:r>
            <w:r w:rsidRPr="00E178DC">
              <w:rPr>
                <w:lang w:val="nb-NO"/>
              </w:rPr>
              <w:t>opp</w:t>
            </w:r>
            <w:r w:rsidRPr="00E178DC">
              <w:rPr>
                <w:spacing w:val="-2"/>
                <w:lang w:val="nb-NO"/>
              </w:rPr>
              <w:t xml:space="preserve"> </w:t>
            </w:r>
            <w:r w:rsidRPr="00E178DC">
              <w:rPr>
                <w:lang w:val="nb-NO"/>
              </w:rPr>
              <w:t>og</w:t>
            </w:r>
            <w:r w:rsidRPr="00E178DC">
              <w:rPr>
                <w:spacing w:val="-2"/>
                <w:lang w:val="nb-NO"/>
              </w:rPr>
              <w:t xml:space="preserve"> </w:t>
            </w:r>
            <w:r w:rsidRPr="00E178DC">
              <w:rPr>
                <w:lang w:val="nb-NO"/>
              </w:rPr>
              <w:t>ned.</w:t>
            </w:r>
            <w:r w:rsidRPr="00E178DC">
              <w:rPr>
                <w:spacing w:val="-2"/>
                <w:lang w:val="nb-NO"/>
              </w:rPr>
              <w:t xml:space="preserve"> </w:t>
            </w:r>
            <w:r w:rsidRPr="00E178DC">
              <w:rPr>
                <w:lang w:val="nb-NO"/>
              </w:rPr>
              <w:t>Kjør</w:t>
            </w:r>
            <w:r w:rsidRPr="00E178DC">
              <w:rPr>
                <w:spacing w:val="-2"/>
                <w:lang w:val="nb-NO"/>
              </w:rPr>
              <w:t xml:space="preserve"> </w:t>
            </w:r>
            <w:r w:rsidRPr="00E178DC">
              <w:rPr>
                <w:lang w:val="nb-NO"/>
              </w:rPr>
              <w:t>deretter</w:t>
            </w:r>
            <w:r w:rsidRPr="00E178DC">
              <w:rPr>
                <w:spacing w:val="-2"/>
                <w:lang w:val="nb-NO"/>
              </w:rPr>
              <w:t xml:space="preserve"> </w:t>
            </w:r>
            <w:r w:rsidRPr="00E178DC">
              <w:rPr>
                <w:lang w:val="nb-NO"/>
              </w:rPr>
              <w:t>bilen</w:t>
            </w:r>
            <w:r w:rsidRPr="00E178DC">
              <w:rPr>
                <w:spacing w:val="-2"/>
                <w:lang w:val="nb-NO"/>
              </w:rPr>
              <w:t xml:space="preserve"> </w:t>
            </w:r>
            <w:r w:rsidRPr="00E178DC">
              <w:rPr>
                <w:lang w:val="nb-NO"/>
              </w:rPr>
              <w:t>opp</w:t>
            </w:r>
            <w:r w:rsidRPr="00E178DC">
              <w:rPr>
                <w:spacing w:val="-2"/>
                <w:lang w:val="nb-NO"/>
              </w:rPr>
              <w:t xml:space="preserve"> </w:t>
            </w:r>
            <w:r w:rsidRPr="00E178DC">
              <w:rPr>
                <w:lang w:val="nb-NO"/>
              </w:rPr>
              <w:t>og</w:t>
            </w:r>
            <w:r w:rsidRPr="00E178DC">
              <w:rPr>
                <w:spacing w:val="-2"/>
                <w:lang w:val="nb-NO"/>
              </w:rPr>
              <w:t xml:space="preserve"> </w:t>
            </w:r>
            <w:r w:rsidRPr="00E178DC">
              <w:rPr>
                <w:lang w:val="nb-NO"/>
              </w:rPr>
              <w:t>stropp den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korrekt.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Vinsj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må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betjenes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av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to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personer,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en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som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drar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vaier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og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>en</w:t>
            </w:r>
            <w:r w:rsidRPr="00E178DC">
              <w:rPr>
                <w:spacing w:val="-3"/>
                <w:lang w:val="nb-NO"/>
              </w:rPr>
              <w:t xml:space="preserve"> </w:t>
            </w:r>
            <w:r w:rsidRPr="00E178DC">
              <w:rPr>
                <w:lang w:val="nb-NO"/>
              </w:rPr>
              <w:t xml:space="preserve">som sveiver håndtaket. Det er viktig at vaier er i spenn, ellers vil det skade </w:t>
            </w:r>
            <w:r w:rsidRPr="00E178DC">
              <w:rPr>
                <w:spacing w:val="-2"/>
                <w:lang w:val="nb-NO"/>
              </w:rPr>
              <w:t>vinsjen.</w:t>
            </w:r>
          </w:p>
        </w:tc>
      </w:tr>
    </w:tbl>
    <w:p w14:paraId="3340743E" w14:textId="77777777" w:rsidR="001B5DC2" w:rsidRPr="00E178DC" w:rsidRDefault="001B5DC2">
      <w:pPr>
        <w:pStyle w:val="TableParagraph"/>
        <w:spacing w:line="276" w:lineRule="auto"/>
        <w:rPr>
          <w:lang w:val="nb-NO"/>
        </w:rPr>
        <w:sectPr w:rsidR="001B5DC2" w:rsidRPr="00E178DC">
          <w:footerReference w:type="default" r:id="rId11"/>
          <w:pgSz w:w="11900" w:h="16840"/>
          <w:pgMar w:top="0" w:right="566" w:bottom="1260" w:left="0" w:header="0" w:footer="1062" w:gutter="0"/>
          <w:pgNumType w:start="2"/>
          <w:cols w:space="708"/>
        </w:sectPr>
      </w:pPr>
    </w:p>
    <w:p w14:paraId="4AB843A4" w14:textId="746308D3" w:rsidR="001B5DC2" w:rsidRPr="00E178DC" w:rsidRDefault="001B5DC2">
      <w:pPr>
        <w:pStyle w:val="Brdtekst"/>
        <w:rPr>
          <w:sz w:val="20"/>
          <w:lang w:val="nb-NO"/>
        </w:rPr>
      </w:pPr>
    </w:p>
    <w:p w14:paraId="1A07D19B" w14:textId="77777777" w:rsidR="001B5DC2" w:rsidRPr="00E178DC" w:rsidRDefault="001B5DC2">
      <w:pPr>
        <w:pStyle w:val="Brdtekst"/>
        <w:rPr>
          <w:sz w:val="20"/>
          <w:lang w:val="nb-NO"/>
        </w:rPr>
      </w:pPr>
    </w:p>
    <w:p w14:paraId="3900F7C8" w14:textId="77777777" w:rsidR="001B5DC2" w:rsidRPr="00E178DC" w:rsidRDefault="001B5DC2">
      <w:pPr>
        <w:pStyle w:val="Brdtekst"/>
        <w:rPr>
          <w:sz w:val="20"/>
          <w:lang w:val="nb-NO"/>
        </w:rPr>
      </w:pPr>
    </w:p>
    <w:p w14:paraId="752E90A4" w14:textId="77777777" w:rsidR="001B5DC2" w:rsidRPr="00E178DC" w:rsidRDefault="001B5DC2">
      <w:pPr>
        <w:pStyle w:val="Brdtekst"/>
        <w:rPr>
          <w:sz w:val="20"/>
          <w:lang w:val="nb-NO"/>
        </w:rPr>
      </w:pPr>
    </w:p>
    <w:p w14:paraId="2288D5AA" w14:textId="77777777" w:rsidR="001B5DC2" w:rsidRPr="00E178DC" w:rsidRDefault="001B5DC2">
      <w:pPr>
        <w:pStyle w:val="Brdtekst"/>
        <w:spacing w:before="42"/>
        <w:rPr>
          <w:sz w:val="21"/>
          <w:lang w:val="nb-NO"/>
        </w:rPr>
      </w:pPr>
    </w:p>
    <w:p w14:paraId="767994AD" w14:textId="77777777" w:rsidR="001B5DC2" w:rsidRPr="00E178DC" w:rsidRDefault="00000000">
      <w:pPr>
        <w:pStyle w:val="Overskrift1"/>
        <w:ind w:left="1416"/>
        <w:rPr>
          <w:lang w:val="nb-NO"/>
        </w:rPr>
      </w:pPr>
      <w:r w:rsidRPr="00E178DC">
        <w:rPr>
          <w:color w:val="358FB1"/>
          <w:spacing w:val="-2"/>
          <w:lang w:val="nb-NO"/>
        </w:rPr>
        <w:t>Generelt:</w:t>
      </w:r>
    </w:p>
    <w:p w14:paraId="31499A59" w14:textId="77777777" w:rsidR="001B5DC2" w:rsidRPr="00E178DC" w:rsidRDefault="00000000">
      <w:pPr>
        <w:pStyle w:val="Listeavsnitt"/>
        <w:numPr>
          <w:ilvl w:val="1"/>
          <w:numId w:val="1"/>
        </w:numPr>
        <w:tabs>
          <w:tab w:val="left" w:pos="2136"/>
        </w:tabs>
        <w:spacing w:before="51"/>
        <w:ind w:right="867"/>
        <w:rPr>
          <w:rFonts w:ascii="Calibri" w:hAnsi="Calibri"/>
          <w:lang w:val="nb-NO"/>
        </w:rPr>
      </w:pPr>
      <w:r w:rsidRPr="00E178DC">
        <w:rPr>
          <w:rFonts w:ascii="Calibri" w:hAnsi="Calibri"/>
          <w:color w:val="404040"/>
          <w:lang w:val="nb-NO"/>
        </w:rPr>
        <w:t>Utstyret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skal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brukes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forsvarlig,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kun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til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sitt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formål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og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av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personer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med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nødvendig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kompetanse. Følg alltid sikkerhetsregler og bruk nødvendig verneutstyr.</w:t>
      </w:r>
    </w:p>
    <w:p w14:paraId="6FB31894" w14:textId="77777777" w:rsidR="001B5DC2" w:rsidRPr="00E178DC" w:rsidRDefault="001B5DC2">
      <w:pPr>
        <w:pStyle w:val="Brdtekst"/>
        <w:spacing w:before="1"/>
        <w:rPr>
          <w:rFonts w:ascii="Calibri"/>
          <w:lang w:val="nb-NO"/>
        </w:rPr>
      </w:pPr>
    </w:p>
    <w:p w14:paraId="44C2D436" w14:textId="77777777" w:rsidR="001B5DC2" w:rsidRPr="00E178DC" w:rsidRDefault="00000000">
      <w:pPr>
        <w:pStyle w:val="Listeavsnitt"/>
        <w:numPr>
          <w:ilvl w:val="1"/>
          <w:numId w:val="1"/>
        </w:numPr>
        <w:tabs>
          <w:tab w:val="left" w:pos="2136"/>
        </w:tabs>
        <w:ind w:right="1169"/>
        <w:rPr>
          <w:rFonts w:ascii="Calibri" w:hAnsi="Calibri"/>
          <w:lang w:val="nb-NO"/>
        </w:rPr>
      </w:pPr>
      <w:r w:rsidRPr="00E178DC">
        <w:rPr>
          <w:rFonts w:ascii="Calibri" w:hAnsi="Calibri"/>
          <w:color w:val="404040"/>
          <w:lang w:val="nb-NO"/>
        </w:rPr>
        <w:t>Leietaker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skal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sjekke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utstyret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før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bruk.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Leietaker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plikter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å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ta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bilder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og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melde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fra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om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skader eller mangler umiddelbart.</w:t>
      </w:r>
    </w:p>
    <w:p w14:paraId="0153EB6C" w14:textId="77777777" w:rsidR="001B5DC2" w:rsidRPr="00E178DC" w:rsidRDefault="00000000">
      <w:pPr>
        <w:pStyle w:val="Listeavsnitt"/>
        <w:numPr>
          <w:ilvl w:val="1"/>
          <w:numId w:val="1"/>
        </w:numPr>
        <w:tabs>
          <w:tab w:val="left" w:pos="2135"/>
        </w:tabs>
        <w:spacing w:before="264"/>
        <w:ind w:left="2135" w:hanging="359"/>
        <w:rPr>
          <w:rFonts w:ascii="Calibri" w:hAnsi="Calibri"/>
          <w:lang w:val="nb-NO"/>
        </w:rPr>
      </w:pPr>
      <w:r w:rsidRPr="00E178DC">
        <w:rPr>
          <w:rFonts w:ascii="Calibri" w:hAnsi="Calibri"/>
          <w:color w:val="404040"/>
          <w:lang w:val="nb-NO"/>
        </w:rPr>
        <w:t>Leietaker</w:t>
      </w:r>
      <w:r w:rsidRPr="00E178DC">
        <w:rPr>
          <w:rFonts w:ascii="Calibri" w:hAnsi="Calibri"/>
          <w:color w:val="404040"/>
          <w:spacing w:val="-8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må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ha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gyldig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førerkort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og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følge</w:t>
      </w:r>
      <w:r w:rsidRPr="00E178DC">
        <w:rPr>
          <w:rFonts w:ascii="Calibri" w:hAnsi="Calibri"/>
          <w:color w:val="404040"/>
          <w:spacing w:val="-6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regler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for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vekt,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lastsikring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og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spacing w:val="-2"/>
          <w:lang w:val="nb-NO"/>
        </w:rPr>
        <w:t>kjøring.</w:t>
      </w:r>
    </w:p>
    <w:p w14:paraId="0B7B2C82" w14:textId="77777777" w:rsidR="001B5DC2" w:rsidRPr="00E178DC" w:rsidRDefault="001B5DC2">
      <w:pPr>
        <w:pStyle w:val="Brdtekst"/>
        <w:spacing w:before="1"/>
        <w:rPr>
          <w:rFonts w:ascii="Calibri"/>
          <w:lang w:val="nb-NO"/>
        </w:rPr>
      </w:pPr>
    </w:p>
    <w:p w14:paraId="0F673965" w14:textId="77777777" w:rsidR="001B5DC2" w:rsidRPr="00E178DC" w:rsidRDefault="00000000">
      <w:pPr>
        <w:pStyle w:val="Listeavsnitt"/>
        <w:numPr>
          <w:ilvl w:val="1"/>
          <w:numId w:val="1"/>
        </w:numPr>
        <w:tabs>
          <w:tab w:val="left" w:pos="2135"/>
        </w:tabs>
        <w:ind w:left="2135" w:hanging="359"/>
        <w:rPr>
          <w:rFonts w:ascii="Calibri" w:hAnsi="Calibri"/>
          <w:lang w:val="nb-NO"/>
        </w:rPr>
      </w:pPr>
      <w:r w:rsidRPr="00E178DC">
        <w:rPr>
          <w:rFonts w:ascii="Calibri" w:hAnsi="Calibri"/>
          <w:color w:val="404040"/>
          <w:lang w:val="nb-NO"/>
        </w:rPr>
        <w:t>Bruk</w:t>
      </w:r>
      <w:r w:rsidRPr="00E178DC">
        <w:rPr>
          <w:rFonts w:ascii="Calibri" w:hAnsi="Calibri"/>
          <w:color w:val="404040"/>
          <w:spacing w:val="-8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ikke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utstyret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under</w:t>
      </w:r>
      <w:r w:rsidRPr="00E178DC">
        <w:rPr>
          <w:rFonts w:ascii="Calibri" w:hAnsi="Calibri"/>
          <w:color w:val="404040"/>
          <w:spacing w:val="-6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farlige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værforhold,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og</w:t>
      </w:r>
      <w:r w:rsidRPr="00E178DC">
        <w:rPr>
          <w:rFonts w:ascii="Calibri" w:hAnsi="Calibri"/>
          <w:color w:val="404040"/>
          <w:spacing w:val="-6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oppbevar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det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sikkert</w:t>
      </w:r>
      <w:r w:rsidRPr="00E178DC">
        <w:rPr>
          <w:rFonts w:ascii="Calibri" w:hAnsi="Calibri"/>
          <w:color w:val="404040"/>
          <w:spacing w:val="-6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mot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skade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og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spacing w:val="-2"/>
          <w:lang w:val="nb-NO"/>
        </w:rPr>
        <w:t>tyveri.</w:t>
      </w:r>
    </w:p>
    <w:p w14:paraId="06117F38" w14:textId="77777777" w:rsidR="001B5DC2" w:rsidRPr="00E178DC" w:rsidRDefault="001B5DC2">
      <w:pPr>
        <w:pStyle w:val="Brdtekst"/>
        <w:rPr>
          <w:rFonts w:ascii="Calibri"/>
          <w:lang w:val="nb-NO"/>
        </w:rPr>
      </w:pPr>
    </w:p>
    <w:p w14:paraId="684A46EB" w14:textId="77777777" w:rsidR="001B5DC2" w:rsidRPr="00E178DC" w:rsidRDefault="00000000">
      <w:pPr>
        <w:pStyle w:val="Listeavsnitt"/>
        <w:numPr>
          <w:ilvl w:val="1"/>
          <w:numId w:val="1"/>
        </w:numPr>
        <w:tabs>
          <w:tab w:val="left" w:pos="2135"/>
        </w:tabs>
        <w:ind w:left="2135" w:hanging="359"/>
        <w:rPr>
          <w:rFonts w:ascii="Calibri" w:hAnsi="Calibri"/>
          <w:lang w:val="nb-NO"/>
        </w:rPr>
      </w:pPr>
      <w:r w:rsidRPr="00E178DC">
        <w:rPr>
          <w:rFonts w:ascii="Calibri" w:hAnsi="Calibri"/>
          <w:color w:val="404040"/>
          <w:lang w:val="nb-NO"/>
        </w:rPr>
        <w:t>Utleier</w:t>
      </w:r>
      <w:r w:rsidRPr="00E178DC">
        <w:rPr>
          <w:rFonts w:ascii="Calibri" w:hAnsi="Calibri"/>
          <w:color w:val="404040"/>
          <w:spacing w:val="-7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kan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hente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tilbake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utstyr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ved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brudd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på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avtalen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uten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refusjon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av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spacing w:val="-2"/>
          <w:lang w:val="nb-NO"/>
        </w:rPr>
        <w:t>leiebeløp.</w:t>
      </w:r>
    </w:p>
    <w:p w14:paraId="048F9714" w14:textId="77777777" w:rsidR="001B5DC2" w:rsidRPr="00E178DC" w:rsidRDefault="001B5DC2">
      <w:pPr>
        <w:pStyle w:val="Brdtekst"/>
        <w:spacing w:before="1"/>
        <w:rPr>
          <w:rFonts w:ascii="Calibri"/>
          <w:lang w:val="nb-NO"/>
        </w:rPr>
      </w:pPr>
    </w:p>
    <w:p w14:paraId="2344D220" w14:textId="77777777" w:rsidR="00E178DC" w:rsidRPr="00E178DC" w:rsidRDefault="00000000" w:rsidP="00E178DC">
      <w:pPr>
        <w:pStyle w:val="Listeavsnitt"/>
        <w:numPr>
          <w:ilvl w:val="1"/>
          <w:numId w:val="1"/>
        </w:numPr>
        <w:tabs>
          <w:tab w:val="left" w:pos="2135"/>
        </w:tabs>
        <w:ind w:left="2135" w:hanging="359"/>
        <w:rPr>
          <w:rFonts w:ascii="Calibri" w:hAnsi="Calibri"/>
          <w:lang w:val="nb-NO"/>
        </w:rPr>
      </w:pPr>
      <w:r w:rsidRPr="00E178DC">
        <w:rPr>
          <w:rFonts w:ascii="Calibri" w:hAnsi="Calibri"/>
          <w:color w:val="404040"/>
          <w:lang w:val="nb-NO"/>
        </w:rPr>
        <w:t>Betaling</w:t>
      </w:r>
      <w:r w:rsidRPr="00E178DC">
        <w:rPr>
          <w:rFonts w:ascii="Calibri" w:hAnsi="Calibri"/>
          <w:color w:val="404040"/>
          <w:spacing w:val="-7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skal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skje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i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henhold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til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avtale,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ellers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vil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beløpet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bli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sendt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til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spacing w:val="-2"/>
          <w:lang w:val="nb-NO"/>
        </w:rPr>
        <w:t>inkasso.</w:t>
      </w:r>
    </w:p>
    <w:p w14:paraId="223DCF66" w14:textId="77777777" w:rsidR="00E178DC" w:rsidRPr="00E178DC" w:rsidRDefault="00E178DC" w:rsidP="00E178DC">
      <w:pPr>
        <w:pStyle w:val="Listeavsnitt"/>
        <w:rPr>
          <w:lang w:val="nb-NO"/>
        </w:rPr>
      </w:pPr>
    </w:p>
    <w:p w14:paraId="035FB604" w14:textId="06B44A11" w:rsidR="00E178DC" w:rsidRPr="00E178DC" w:rsidRDefault="00E178DC" w:rsidP="00E178DC">
      <w:pPr>
        <w:pStyle w:val="Listeavsnitt"/>
        <w:numPr>
          <w:ilvl w:val="1"/>
          <w:numId w:val="1"/>
        </w:numPr>
        <w:tabs>
          <w:tab w:val="left" w:pos="2135"/>
        </w:tabs>
        <w:ind w:left="2135" w:hanging="359"/>
        <w:rPr>
          <w:rFonts w:ascii="Calibri" w:hAnsi="Calibri"/>
          <w:lang w:val="nb-NO"/>
        </w:rPr>
      </w:pPr>
      <w:r w:rsidRPr="00E178DC">
        <w:rPr>
          <w:lang w:val="nb-NO"/>
        </w:rPr>
        <w:t>Alle tilhengere inkluderer 250 km per døgn. Kjøring utover dette belastes med 0,50 kr per kilometer, med mindre annet er avtalt.</w:t>
      </w:r>
    </w:p>
    <w:p w14:paraId="05507A63" w14:textId="77777777" w:rsidR="001B5DC2" w:rsidRDefault="001B5DC2">
      <w:pPr>
        <w:pStyle w:val="Brdtekst"/>
        <w:rPr>
          <w:rFonts w:ascii="Calibri"/>
          <w:lang w:val="nb-NO"/>
        </w:rPr>
      </w:pPr>
    </w:p>
    <w:p w14:paraId="04209DAE" w14:textId="77777777" w:rsidR="00123315" w:rsidRPr="00E178DC" w:rsidRDefault="00123315">
      <w:pPr>
        <w:pStyle w:val="Brdtekst"/>
        <w:rPr>
          <w:rFonts w:ascii="Calibri"/>
          <w:lang w:val="nb-NO"/>
        </w:rPr>
      </w:pPr>
    </w:p>
    <w:p w14:paraId="7B73E52E" w14:textId="77777777" w:rsidR="001B5DC2" w:rsidRPr="00E178DC" w:rsidRDefault="00000000">
      <w:pPr>
        <w:pStyle w:val="Brdtekst"/>
        <w:ind w:left="1416"/>
        <w:rPr>
          <w:rFonts w:ascii="Calibri" w:hAnsi="Calibri"/>
          <w:b/>
          <w:bCs/>
          <w:lang w:val="nb-NO"/>
        </w:rPr>
      </w:pPr>
      <w:r w:rsidRPr="00E178DC">
        <w:rPr>
          <w:rFonts w:ascii="Calibri" w:hAnsi="Calibri"/>
          <w:b/>
          <w:bCs/>
          <w:color w:val="404040"/>
          <w:spacing w:val="-2"/>
          <w:lang w:val="nb-NO"/>
        </w:rPr>
        <w:t>Avbestillingsvilkår:</w:t>
      </w:r>
    </w:p>
    <w:p w14:paraId="282BFEE9" w14:textId="77777777" w:rsidR="001B5DC2" w:rsidRPr="00E178DC" w:rsidRDefault="00000000">
      <w:pPr>
        <w:pStyle w:val="Listeavsnitt"/>
        <w:numPr>
          <w:ilvl w:val="1"/>
          <w:numId w:val="1"/>
        </w:numPr>
        <w:tabs>
          <w:tab w:val="left" w:pos="2135"/>
        </w:tabs>
        <w:spacing w:before="1"/>
        <w:ind w:left="2135" w:hanging="359"/>
        <w:rPr>
          <w:rFonts w:ascii="Calibri" w:hAnsi="Calibri"/>
          <w:lang w:val="nb-NO"/>
        </w:rPr>
      </w:pPr>
      <w:r w:rsidRPr="00E178DC">
        <w:rPr>
          <w:rFonts w:ascii="Calibri" w:hAnsi="Calibri"/>
          <w:color w:val="404040"/>
          <w:lang w:val="nb-NO"/>
        </w:rPr>
        <w:t>Ingen</w:t>
      </w:r>
      <w:r w:rsidRPr="00E178DC">
        <w:rPr>
          <w:rFonts w:ascii="Calibri" w:hAnsi="Calibri"/>
          <w:color w:val="404040"/>
          <w:spacing w:val="-8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refusjon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ved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avbestilling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mindre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enn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7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dager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før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spacing w:val="-2"/>
          <w:lang w:val="nb-NO"/>
        </w:rPr>
        <w:t>leiestart.</w:t>
      </w:r>
    </w:p>
    <w:p w14:paraId="3ADF0B62" w14:textId="77777777" w:rsidR="001B5DC2" w:rsidRPr="00E178DC" w:rsidRDefault="00000000">
      <w:pPr>
        <w:pStyle w:val="Listeavsnitt"/>
        <w:numPr>
          <w:ilvl w:val="1"/>
          <w:numId w:val="1"/>
        </w:numPr>
        <w:tabs>
          <w:tab w:val="left" w:pos="2135"/>
        </w:tabs>
        <w:ind w:left="2135" w:hanging="359"/>
        <w:rPr>
          <w:rFonts w:ascii="Calibri" w:hAnsi="Calibri"/>
          <w:lang w:val="nb-NO"/>
        </w:rPr>
      </w:pPr>
      <w:r w:rsidRPr="00E178DC">
        <w:rPr>
          <w:rFonts w:ascii="Calibri" w:hAnsi="Calibri"/>
          <w:color w:val="404040"/>
          <w:lang w:val="nb-NO"/>
        </w:rPr>
        <w:t>50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%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refusjon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ved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7–14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dagers</w:t>
      </w:r>
      <w:r w:rsidRPr="00E178DC">
        <w:rPr>
          <w:rFonts w:ascii="Calibri" w:hAnsi="Calibri"/>
          <w:color w:val="404040"/>
          <w:spacing w:val="-3"/>
          <w:lang w:val="nb-NO"/>
        </w:rPr>
        <w:t xml:space="preserve"> </w:t>
      </w:r>
      <w:r w:rsidRPr="00E178DC">
        <w:rPr>
          <w:rFonts w:ascii="Calibri" w:hAnsi="Calibri"/>
          <w:color w:val="404040"/>
          <w:spacing w:val="-2"/>
          <w:lang w:val="nb-NO"/>
        </w:rPr>
        <w:t>varsel.</w:t>
      </w:r>
    </w:p>
    <w:p w14:paraId="19C4872B" w14:textId="77777777" w:rsidR="001B5DC2" w:rsidRPr="00E178DC" w:rsidRDefault="00000000">
      <w:pPr>
        <w:pStyle w:val="Listeavsnitt"/>
        <w:numPr>
          <w:ilvl w:val="1"/>
          <w:numId w:val="1"/>
        </w:numPr>
        <w:tabs>
          <w:tab w:val="left" w:pos="2135"/>
        </w:tabs>
        <w:ind w:left="2135" w:hanging="359"/>
        <w:rPr>
          <w:rFonts w:ascii="Calibri" w:hAnsi="Calibri"/>
          <w:lang w:val="nb-NO"/>
        </w:rPr>
      </w:pPr>
      <w:r w:rsidRPr="00E178DC">
        <w:rPr>
          <w:rFonts w:ascii="Calibri" w:hAnsi="Calibri"/>
          <w:color w:val="404040"/>
          <w:lang w:val="nb-NO"/>
        </w:rPr>
        <w:t>Full</w:t>
      </w:r>
      <w:r w:rsidRPr="00E178DC">
        <w:rPr>
          <w:rFonts w:ascii="Calibri" w:hAnsi="Calibri"/>
          <w:color w:val="404040"/>
          <w:spacing w:val="-5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refusjon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ved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mer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enn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14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dagers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spacing w:val="-2"/>
          <w:lang w:val="nb-NO"/>
        </w:rPr>
        <w:t>varsel.</w:t>
      </w:r>
    </w:p>
    <w:p w14:paraId="23824AEC" w14:textId="77777777" w:rsidR="001B5DC2" w:rsidRPr="00E178DC" w:rsidRDefault="00000000">
      <w:pPr>
        <w:pStyle w:val="Listeavsnitt"/>
        <w:numPr>
          <w:ilvl w:val="1"/>
          <w:numId w:val="1"/>
        </w:numPr>
        <w:tabs>
          <w:tab w:val="left" w:pos="2136"/>
        </w:tabs>
        <w:ind w:right="1593"/>
        <w:rPr>
          <w:rFonts w:ascii="Calibri" w:hAnsi="Calibri"/>
          <w:lang w:val="nb-NO"/>
        </w:rPr>
      </w:pPr>
      <w:r w:rsidRPr="00E178DC">
        <w:rPr>
          <w:rFonts w:ascii="Calibri" w:hAnsi="Calibri"/>
          <w:color w:val="404040"/>
          <w:lang w:val="nb-NO"/>
        </w:rPr>
        <w:t>Endring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av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leieperiode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eller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bytte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av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tilhenger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kan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gjøres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uten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ekstra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kostnad</w:t>
      </w:r>
      <w:r w:rsidRPr="00E178DC">
        <w:rPr>
          <w:rFonts w:ascii="Calibri" w:hAnsi="Calibri"/>
          <w:color w:val="404040"/>
          <w:spacing w:val="-4"/>
          <w:lang w:val="nb-NO"/>
        </w:rPr>
        <w:t xml:space="preserve"> </w:t>
      </w:r>
      <w:r w:rsidRPr="00E178DC">
        <w:rPr>
          <w:rFonts w:ascii="Calibri" w:hAnsi="Calibri"/>
          <w:color w:val="404040"/>
          <w:lang w:val="nb-NO"/>
        </w:rPr>
        <w:t>dersom utstyret er tilgjengelig.</w:t>
      </w:r>
    </w:p>
    <w:sectPr w:rsidR="001B5DC2" w:rsidRPr="00E178DC">
      <w:pgSz w:w="11900" w:h="16840"/>
      <w:pgMar w:top="0" w:right="566" w:bottom="1260" w:left="0" w:header="0" w:footer="10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FBFA" w14:textId="77777777" w:rsidR="00AB5E2E" w:rsidRDefault="00AB5E2E">
      <w:r>
        <w:separator/>
      </w:r>
    </w:p>
  </w:endnote>
  <w:endnote w:type="continuationSeparator" w:id="0">
    <w:p w14:paraId="16FEBC2C" w14:textId="77777777" w:rsidR="00AB5E2E" w:rsidRDefault="00AB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onos Pro Caption">
    <w:altName w:val="Calibri"/>
    <w:panose1 w:val="020B0604020202020204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1DEF" w14:textId="77777777" w:rsidR="001B5DC2" w:rsidRDefault="00000000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2C08A0C3" wp14:editId="620C1215">
              <wp:simplePos x="0" y="0"/>
              <wp:positionH relativeFrom="page">
                <wp:posOffset>6034785</wp:posOffset>
              </wp:positionH>
              <wp:positionV relativeFrom="page">
                <wp:posOffset>9878339</wp:posOffset>
              </wp:positionV>
              <wp:extent cx="635000" cy="1758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FBB3D" w14:textId="77777777" w:rsidR="001B5DC2" w:rsidRDefault="00000000">
                          <w:pPr>
                            <w:spacing w:before="21"/>
                            <w:ind w:left="20"/>
                            <w:rPr>
                              <w:rFonts w:ascii="Cronos Pro Caption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sz w:val="20"/>
                            </w:rPr>
                            <w:t>Side</w:t>
                          </w:r>
                          <w:r>
                            <w:rPr>
                              <w:rFonts w:ascii="Cambria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ronos Pro Captio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ronos Pro Captio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ronos Pro Captio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ronos Pro Caption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ronos Pro Captio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ronos Pro Caption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av</w:t>
                          </w:r>
                          <w:r>
                            <w:rPr>
                              <w:rFonts w:ascii="Cambria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ronos Pro Captio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ronos Pro Captio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ronos Pro Captio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ronos Pro Captio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ronos Pro Captio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8A0C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75.2pt;margin-top:777.8pt;width:50pt;height:13.8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" filled="f" stroked="f">
              <v:textbox inset="0,0,0,0">
                <w:txbxContent>
                  <w:p w14:paraId="4E1FBB3D" w14:textId="77777777" w:rsidR="001B5DC2" w:rsidRDefault="00000000">
                    <w:pPr>
                      <w:spacing w:before="21"/>
                      <w:ind w:left="20"/>
                      <w:rPr>
                        <w:rFonts w:ascii="Cronos Pro Caption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Side</w:t>
                    </w:r>
                    <w:r>
                      <w:rPr>
                        <w:rFonts w:ascii="Cambria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Cronos Pro Caption"/>
                        <w:sz w:val="20"/>
                      </w:rPr>
                      <w:fldChar w:fldCharType="begin"/>
                    </w:r>
                    <w:r>
                      <w:rPr>
                        <w:rFonts w:ascii="Cronos Pro Captio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ronos Pro Caption"/>
                        <w:sz w:val="20"/>
                      </w:rPr>
                      <w:fldChar w:fldCharType="separate"/>
                    </w:r>
                    <w:r>
                      <w:rPr>
                        <w:rFonts w:ascii="Cronos Pro Caption"/>
                        <w:sz w:val="20"/>
                      </w:rPr>
                      <w:t>2</w:t>
                    </w:r>
                    <w:r>
                      <w:rPr>
                        <w:rFonts w:ascii="Cronos Pro Caption"/>
                        <w:sz w:val="20"/>
                      </w:rPr>
                      <w:fldChar w:fldCharType="end"/>
                    </w:r>
                    <w:r>
                      <w:rPr>
                        <w:rFonts w:ascii="Cronos Pro Caption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z w:val="20"/>
                      </w:rPr>
                      <w:t>av</w:t>
                    </w:r>
                    <w:r>
                      <w:rPr>
                        <w:rFonts w:ascii="Cambria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Cronos Pro Captio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ronos Pro Captio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ronos Pro Captio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ronos Pro Captio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Cronos Pro Captio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6B5B" w14:textId="77777777" w:rsidR="00AB5E2E" w:rsidRDefault="00AB5E2E">
      <w:r>
        <w:separator/>
      </w:r>
    </w:p>
  </w:footnote>
  <w:footnote w:type="continuationSeparator" w:id="0">
    <w:p w14:paraId="173F6AE9" w14:textId="77777777" w:rsidR="00AB5E2E" w:rsidRDefault="00AB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8299F"/>
    <w:multiLevelType w:val="hybridMultilevel"/>
    <w:tmpl w:val="F51A6B52"/>
    <w:lvl w:ilvl="0" w:tplc="9EB6491E">
      <w:numFmt w:val="bullet"/>
      <w:lvlText w:val="-"/>
      <w:lvlJc w:val="left"/>
      <w:pPr>
        <w:ind w:left="8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91A25E48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nn-NO" w:eastAsia="en-US" w:bidi="ar-SA"/>
      </w:rPr>
    </w:lvl>
    <w:lvl w:ilvl="2" w:tplc="82068C82">
      <w:numFmt w:val="bullet"/>
      <w:lvlText w:val="•"/>
      <w:lvlJc w:val="left"/>
      <w:pPr>
        <w:ind w:left="2468" w:hanging="360"/>
      </w:pPr>
      <w:rPr>
        <w:rFonts w:hint="default"/>
        <w:lang w:val="nn-NO" w:eastAsia="en-US" w:bidi="ar-SA"/>
      </w:rPr>
    </w:lvl>
    <w:lvl w:ilvl="3" w:tplc="CEAE9CAC">
      <w:numFmt w:val="bullet"/>
      <w:lvlText w:val="•"/>
      <w:lvlJc w:val="left"/>
      <w:pPr>
        <w:ind w:left="2797" w:hanging="360"/>
      </w:pPr>
      <w:rPr>
        <w:rFonts w:hint="default"/>
        <w:lang w:val="nn-NO" w:eastAsia="en-US" w:bidi="ar-SA"/>
      </w:rPr>
    </w:lvl>
    <w:lvl w:ilvl="4" w:tplc="22B61CC6">
      <w:numFmt w:val="bullet"/>
      <w:lvlText w:val="•"/>
      <w:lvlJc w:val="left"/>
      <w:pPr>
        <w:ind w:left="3126" w:hanging="360"/>
      </w:pPr>
      <w:rPr>
        <w:rFonts w:hint="default"/>
        <w:lang w:val="nn-NO" w:eastAsia="en-US" w:bidi="ar-SA"/>
      </w:rPr>
    </w:lvl>
    <w:lvl w:ilvl="5" w:tplc="48DC9EF4">
      <w:numFmt w:val="bullet"/>
      <w:lvlText w:val="•"/>
      <w:lvlJc w:val="left"/>
      <w:pPr>
        <w:ind w:left="3455" w:hanging="360"/>
      </w:pPr>
      <w:rPr>
        <w:rFonts w:hint="default"/>
        <w:lang w:val="nn-NO" w:eastAsia="en-US" w:bidi="ar-SA"/>
      </w:rPr>
    </w:lvl>
    <w:lvl w:ilvl="6" w:tplc="9E16234E">
      <w:numFmt w:val="bullet"/>
      <w:lvlText w:val="•"/>
      <w:lvlJc w:val="left"/>
      <w:pPr>
        <w:ind w:left="3784" w:hanging="360"/>
      </w:pPr>
      <w:rPr>
        <w:rFonts w:hint="default"/>
        <w:lang w:val="nn-NO" w:eastAsia="en-US" w:bidi="ar-SA"/>
      </w:rPr>
    </w:lvl>
    <w:lvl w:ilvl="7" w:tplc="C6ECCD7A">
      <w:numFmt w:val="bullet"/>
      <w:lvlText w:val="•"/>
      <w:lvlJc w:val="left"/>
      <w:pPr>
        <w:ind w:left="4113" w:hanging="360"/>
      </w:pPr>
      <w:rPr>
        <w:rFonts w:hint="default"/>
        <w:lang w:val="nn-NO" w:eastAsia="en-US" w:bidi="ar-SA"/>
      </w:rPr>
    </w:lvl>
    <w:lvl w:ilvl="8" w:tplc="742AF95C">
      <w:numFmt w:val="bullet"/>
      <w:lvlText w:val="•"/>
      <w:lvlJc w:val="left"/>
      <w:pPr>
        <w:ind w:left="4441" w:hanging="360"/>
      </w:pPr>
      <w:rPr>
        <w:rFonts w:hint="default"/>
        <w:lang w:val="nn-NO" w:eastAsia="en-US" w:bidi="ar-SA"/>
      </w:rPr>
    </w:lvl>
  </w:abstractNum>
  <w:num w:numId="1" w16cid:durableId="98508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C2"/>
    <w:rsid w:val="00123315"/>
    <w:rsid w:val="001B5DC2"/>
    <w:rsid w:val="00333893"/>
    <w:rsid w:val="0047502F"/>
    <w:rsid w:val="00481AB8"/>
    <w:rsid w:val="00522762"/>
    <w:rsid w:val="009B5FC8"/>
    <w:rsid w:val="00AB5E2E"/>
    <w:rsid w:val="00DB1F32"/>
    <w:rsid w:val="00E1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F9CD"/>
  <w15:docId w15:val="{207ABBFF-BDD9-044C-B113-8F9E49AE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nn-NO"/>
    </w:rPr>
  </w:style>
  <w:style w:type="paragraph" w:styleId="Overskrift1">
    <w:name w:val="heading 1"/>
    <w:basedOn w:val="Normal"/>
    <w:uiPriority w:val="9"/>
    <w:qFormat/>
    <w:pPr>
      <w:ind w:left="125"/>
      <w:outlineLvl w:val="0"/>
    </w:pPr>
    <w:rPr>
      <w:rFonts w:ascii="Arial" w:eastAsia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tel">
    <w:name w:val="Title"/>
    <w:basedOn w:val="Normal"/>
    <w:uiPriority w:val="10"/>
    <w:qFormat/>
    <w:pPr>
      <w:ind w:left="2"/>
      <w:jc w:val="center"/>
    </w:pPr>
    <w:rPr>
      <w:sz w:val="25"/>
      <w:szCs w:val="25"/>
    </w:rPr>
  </w:style>
  <w:style w:type="paragraph" w:styleId="Listeavsnitt">
    <w:name w:val="List Paragraph"/>
    <w:basedOn w:val="Normal"/>
    <w:uiPriority w:val="1"/>
    <w:qFormat/>
    <w:pPr>
      <w:ind w:left="874" w:hanging="360"/>
    </w:pPr>
  </w:style>
  <w:style w:type="paragraph" w:customStyle="1" w:styleId="TableParagraph">
    <w:name w:val="Table Paragraph"/>
    <w:basedOn w:val="Normal"/>
    <w:uiPriority w:val="1"/>
    <w:qFormat/>
    <w:pPr>
      <w:spacing w:before="7"/>
      <w:ind w:left="110"/>
    </w:pPr>
  </w:style>
  <w:style w:type="paragraph" w:styleId="NormalWeb">
    <w:name w:val="Normal (Web)"/>
    <w:basedOn w:val="Normal"/>
    <w:uiPriority w:val="99"/>
    <w:semiHidden/>
    <w:unhideWhenUsed/>
    <w:rsid w:val="00E178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Sukhman Singh</cp:lastModifiedBy>
  <cp:revision>2</cp:revision>
  <cp:lastPrinted>2026-03-25T13:37:00Z</cp:lastPrinted>
  <dcterms:created xsi:type="dcterms:W3CDTF">2026-04-21T19:48:00Z</dcterms:created>
  <dcterms:modified xsi:type="dcterms:W3CDTF">2026-04-21T19:48:00Z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macOS Versjon 26.1 (bygg 25B78) Quartz PDFContext, AppendMode 1.1</vt:lpwstr>
  </property>
</Properties>
</file>